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4"/>
        <w:gridCol w:w="5229"/>
        <w:gridCol w:w="1187"/>
        <w:gridCol w:w="3486"/>
      </w:tblGrid>
      <w:tr w:rsidR="007E3168" w:rsidRPr="00963BB7" w14:paraId="2EBCC2E7" w14:textId="77777777" w:rsidTr="008752E2">
        <w:trPr>
          <w:trHeight w:val="960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textDirection w:val="tbRl"/>
            <w:vAlign w:val="center"/>
          </w:tcPr>
          <w:p w14:paraId="5BB6E3AE" w14:textId="77777777" w:rsidR="007E3168" w:rsidRPr="00963BB7" w:rsidRDefault="007E3168" w:rsidP="004471BD">
            <w:pPr>
              <w:pStyle w:val="a"/>
              <w:ind w:left="113" w:right="113"/>
              <w:jc w:val="center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الف- شناسنامه (مشخصات) آسيب پذيري</w:t>
            </w:r>
          </w:p>
        </w:tc>
        <w:tc>
          <w:tcPr>
            <w:tcW w:w="64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496C4C" w14:textId="77777777" w:rsidR="007E3168" w:rsidRPr="00963BB7" w:rsidRDefault="007E3168" w:rsidP="004471BD">
            <w:pPr>
              <w:pStyle w:val="a"/>
              <w:jc w:val="left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نام/</w:t>
            </w:r>
            <w:r w:rsidRPr="00963BB7">
              <w:rPr>
                <w:sz w:val="24"/>
                <w:lang w:bidi="fa-IR"/>
              </w:rPr>
              <w:t>CVE</w:t>
            </w:r>
            <w:r w:rsidRPr="00963BB7">
              <w:rPr>
                <w:sz w:val="24"/>
                <w:rtl/>
                <w:lang w:bidi="fa-IR"/>
              </w:rPr>
              <w:t xml:space="preserve"> آسيب پذيري: </w:t>
            </w:r>
          </w:p>
          <w:p w14:paraId="25CC4A2C" w14:textId="742BEF0F" w:rsidR="007E3168" w:rsidRPr="00963BB7" w:rsidRDefault="007E3168" w:rsidP="0033508E">
            <w:pPr>
              <w:bidi w:val="0"/>
              <w:jc w:val="left"/>
              <w:rPr>
                <w:color w:val="FF0000"/>
                <w:sz w:val="24"/>
                <w:lang w:eastAsia="ko-KR" w:bidi="fa-IR"/>
              </w:rPr>
            </w:pPr>
          </w:p>
        </w:tc>
        <w:tc>
          <w:tcPr>
            <w:tcW w:w="34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946340E" w14:textId="77777777" w:rsidR="007E3168" w:rsidRPr="00963BB7" w:rsidRDefault="007E3168" w:rsidP="004471BD">
            <w:pPr>
              <w:pStyle w:val="a"/>
              <w:spacing w:before="60" w:after="60"/>
              <w:jc w:val="center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فرم شماره دو</w:t>
            </w:r>
          </w:p>
          <w:p w14:paraId="0547CE2A" w14:textId="77777777" w:rsidR="007E3168" w:rsidRPr="00963BB7" w:rsidRDefault="007E3168" w:rsidP="004471BD">
            <w:pPr>
              <w:jc w:val="center"/>
              <w:rPr>
                <w:sz w:val="24"/>
                <w:lang w:eastAsia="ko-KR" w:bidi="fa-IR"/>
              </w:rPr>
            </w:pPr>
            <w:r w:rsidRPr="00963BB7">
              <w:rPr>
                <w:sz w:val="24"/>
                <w:rtl/>
                <w:lang w:eastAsia="ko-KR" w:bidi="fa-IR"/>
              </w:rPr>
              <w:t>نسخه اول</w:t>
            </w:r>
          </w:p>
        </w:tc>
      </w:tr>
      <w:tr w:rsidR="007E3168" w:rsidRPr="00963BB7" w14:paraId="221AC1E4" w14:textId="77777777" w:rsidTr="007E3168">
        <w:trPr>
          <w:trHeight w:val="510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textDirection w:val="tbRl"/>
            <w:vAlign w:val="center"/>
          </w:tcPr>
          <w:p w14:paraId="58CF3141" w14:textId="77777777" w:rsidR="007E3168" w:rsidRPr="00963BB7" w:rsidRDefault="007E3168" w:rsidP="004471BD">
            <w:pPr>
              <w:pStyle w:val="a"/>
              <w:ind w:left="113" w:right="113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64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A182A7" w14:textId="46488C67" w:rsidR="007E3168" w:rsidRPr="00963BB7" w:rsidRDefault="007E3168" w:rsidP="00947135">
            <w:pPr>
              <w:pStyle w:val="a"/>
              <w:jc w:val="left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آدرس آی پی استفاده شده </w:t>
            </w:r>
            <w:r w:rsidR="00947135">
              <w:rPr>
                <w:rFonts w:hint="cs"/>
                <w:sz w:val="24"/>
                <w:rtl/>
                <w:lang w:bidi="fa-IR"/>
              </w:rPr>
              <w:t>ارزیاب</w:t>
            </w:r>
            <w:bookmarkStart w:id="0" w:name="_GoBack"/>
            <w:bookmarkEnd w:id="0"/>
            <w:r>
              <w:rPr>
                <w:rFonts w:hint="cs"/>
                <w:sz w:val="24"/>
                <w:rtl/>
                <w:lang w:bidi="fa-IR"/>
              </w:rPr>
              <w:t>:</w:t>
            </w:r>
          </w:p>
        </w:tc>
        <w:tc>
          <w:tcPr>
            <w:tcW w:w="34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21DF3B3" w14:textId="77777777" w:rsidR="007E3168" w:rsidRPr="00963BB7" w:rsidRDefault="007E3168" w:rsidP="004471BD">
            <w:pPr>
              <w:pStyle w:val="a"/>
              <w:spacing w:before="60" w:after="60"/>
              <w:jc w:val="center"/>
              <w:rPr>
                <w:sz w:val="24"/>
                <w:rtl/>
                <w:lang w:bidi="fa-IR"/>
              </w:rPr>
            </w:pPr>
          </w:p>
        </w:tc>
      </w:tr>
      <w:tr w:rsidR="003F24A1" w:rsidRPr="00963BB7" w14:paraId="531CC351" w14:textId="77777777" w:rsidTr="008752E2">
        <w:trPr>
          <w:trHeight w:val="279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textDirection w:val="tbRl"/>
            <w:vAlign w:val="center"/>
          </w:tcPr>
          <w:p w14:paraId="1A8DE0C0" w14:textId="77777777" w:rsidR="000255F8" w:rsidRPr="00963BB7" w:rsidRDefault="000255F8" w:rsidP="004471BD">
            <w:pPr>
              <w:pStyle w:val="a"/>
              <w:ind w:left="113" w:right="113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3EE81" w14:textId="77777777" w:rsidR="00997F75" w:rsidRPr="00963BB7" w:rsidRDefault="000255F8" w:rsidP="005F6927">
            <w:pPr>
              <w:pStyle w:val="a"/>
              <w:spacing w:before="60" w:after="60"/>
              <w:jc w:val="both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نوع ارزیابی:</w:t>
            </w:r>
          </w:p>
          <w:p w14:paraId="5C11B303" w14:textId="1E7FDBE9" w:rsidR="000255F8" w:rsidRPr="00963BB7" w:rsidRDefault="00F635B2" w:rsidP="00F635B2">
            <w:pPr>
              <w:pStyle w:val="a"/>
              <w:bidi w:val="0"/>
              <w:spacing w:before="60" w:after="60"/>
              <w:ind w:left="405"/>
              <w:jc w:val="both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lang w:bidi="fa-IR"/>
              </w:rPr>
              <w:t>Black-Box</w:t>
            </w:r>
            <w:r w:rsidR="000255F8" w:rsidRPr="00963BB7">
              <w:rPr>
                <w:sz w:val="24"/>
                <w:rtl/>
                <w:lang w:bidi="fa-IR"/>
              </w:rPr>
              <w:t xml:space="preserve">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lang w:bidi="fa-IR"/>
              </w:rPr>
              <w:t>Grey-Box</w:t>
            </w:r>
            <w:r w:rsidR="000255F8" w:rsidRPr="00963BB7">
              <w:rPr>
                <w:sz w:val="24"/>
                <w:rtl/>
                <w:lang w:bidi="fa-IR"/>
              </w:rPr>
              <w:t xml:space="preserve">  </w:t>
            </w:r>
            <w:r w:rsidR="00462E1B"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lang w:bidi="fa-IR"/>
              </w:rPr>
              <w:t>White-Box</w:t>
            </w:r>
          </w:p>
        </w:tc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D665D" w14:textId="547F03F7" w:rsidR="000255F8" w:rsidRPr="00963BB7" w:rsidRDefault="000255F8" w:rsidP="00994AD8">
            <w:pPr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ارزیاب</w:t>
            </w:r>
            <w:r w:rsidR="00166D58" w:rsidRPr="00963BB7">
              <w:rPr>
                <w:rFonts w:hint="cs"/>
                <w:sz w:val="24"/>
                <w:rtl/>
                <w:lang w:bidi="fa-IR"/>
              </w:rPr>
              <w:t>:</w:t>
            </w:r>
            <w:r w:rsidR="009B217D" w:rsidRPr="00963BB7">
              <w:rPr>
                <w:sz w:val="24"/>
                <w:lang w:bidi="fa-IR"/>
              </w:rPr>
              <w:t xml:space="preserve"> </w:t>
            </w:r>
            <w:r w:rsidR="009B217D" w:rsidRPr="00963BB7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3F24A1" w:rsidRPr="00963BB7" w14:paraId="555DBB53" w14:textId="77777777" w:rsidTr="008752E2">
        <w:trPr>
          <w:trHeight w:val="345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textDirection w:val="tbRl"/>
            <w:vAlign w:val="center"/>
          </w:tcPr>
          <w:p w14:paraId="117DE9D9" w14:textId="77777777" w:rsidR="000255F8" w:rsidRPr="00963BB7" w:rsidRDefault="000255F8" w:rsidP="004471BD">
            <w:pPr>
              <w:pStyle w:val="a"/>
              <w:ind w:left="113" w:right="113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80E122" w14:textId="0A5AB0B3" w:rsidR="000255F8" w:rsidRPr="00963BB7" w:rsidRDefault="009A455A" w:rsidP="00046A28">
            <w:pPr>
              <w:rPr>
                <w:sz w:val="24"/>
                <w:lang w:bidi="fa-IR"/>
              </w:rPr>
            </w:pPr>
            <w:r w:rsidRPr="00963BB7">
              <w:rPr>
                <w:rFonts w:hint="cs"/>
                <w:sz w:val="24"/>
                <w:rtl/>
                <w:lang w:bidi="fa-IR"/>
              </w:rPr>
              <w:t xml:space="preserve">شدت آسیب پذیری بر اساس </w:t>
            </w:r>
            <w:r w:rsidRPr="00963BB7">
              <w:rPr>
                <w:sz w:val="24"/>
                <w:lang w:bidi="fa-IR"/>
              </w:rPr>
              <w:t>CVE3</w:t>
            </w:r>
          </w:p>
        </w:tc>
        <w:tc>
          <w:tcPr>
            <w:tcW w:w="348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498AC7" w14:textId="27C7FBC4" w:rsidR="000255F8" w:rsidRPr="00963BB7" w:rsidRDefault="003E388F" w:rsidP="00994AD8">
            <w:pPr>
              <w:pStyle w:val="a"/>
              <w:spacing w:before="60" w:after="60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تاريخ ارزیابی</w:t>
            </w:r>
            <w:r w:rsidRPr="00963BB7">
              <w:rPr>
                <w:rFonts w:hint="cs"/>
                <w:sz w:val="24"/>
                <w:rtl/>
                <w:lang w:bidi="fa-IR"/>
              </w:rPr>
              <w:t xml:space="preserve">: </w:t>
            </w:r>
          </w:p>
        </w:tc>
      </w:tr>
      <w:tr w:rsidR="003F24A1" w:rsidRPr="00963BB7" w14:paraId="76BCCA7E" w14:textId="77777777" w:rsidTr="008752E2">
        <w:trPr>
          <w:trHeight w:val="260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14:paraId="2EA2A0B1" w14:textId="77777777" w:rsidR="000255F8" w:rsidRPr="00963BB7" w:rsidRDefault="000255F8" w:rsidP="004471BD">
            <w:pPr>
              <w:pStyle w:val="a"/>
              <w:rPr>
                <w:sz w:val="24"/>
                <w:lang w:bidi="fa-IR"/>
              </w:rPr>
            </w:pPr>
          </w:p>
        </w:tc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FB8563" w14:textId="77777777" w:rsidR="000255F8" w:rsidRPr="00963BB7" w:rsidRDefault="000255F8" w:rsidP="004471BD">
            <w:pPr>
              <w:pStyle w:val="a"/>
              <w:spacing w:before="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بعد امنيتي نقض شده در صورت استفاده از آسيب پذيري:</w:t>
            </w:r>
          </w:p>
          <w:p w14:paraId="5F38EDB2" w14:textId="13134633" w:rsidR="000255F8" w:rsidRPr="00963BB7" w:rsidRDefault="00963BB7" w:rsidP="00E31D56">
            <w:pPr>
              <w:pStyle w:val="a"/>
              <w:ind w:left="45"/>
              <w:rPr>
                <w:sz w:val="24"/>
                <w:rtl/>
                <w:lang w:bidi="fa-IR"/>
              </w:rPr>
            </w:pPr>
            <w:r>
              <w:rPr>
                <w:sz w:val="24"/>
                <w:lang w:bidi="fa-IR"/>
              </w:rPr>
              <w:t xml:space="preserve"> </w:t>
            </w:r>
            <w:r w:rsidR="008752E2"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محرمانگي          </w:t>
            </w:r>
            <w:r>
              <w:rPr>
                <w:sz w:val="24"/>
                <w:lang w:bidi="fa-IR"/>
              </w:rPr>
              <w:t xml:space="preserve"> </w:t>
            </w:r>
            <w:r w:rsidR="00CE3E87"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صحت            </w:t>
            </w:r>
            <w:r>
              <w:rPr>
                <w:sz w:val="24"/>
                <w:lang w:bidi="fa-IR"/>
              </w:rPr>
              <w:t xml:space="preserve"> </w:t>
            </w:r>
            <w:r w:rsidR="00E31D56"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دسترس پذيري     </w:t>
            </w:r>
            <w:r>
              <w:rPr>
                <w:sz w:val="24"/>
                <w:lang w:bidi="fa-IR"/>
              </w:rPr>
              <w:t xml:space="preserve"> </w:t>
            </w:r>
            <w:r w:rsidR="00E31D56"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تصديق هويت </w:t>
            </w:r>
          </w:p>
          <w:p w14:paraId="2603B17D" w14:textId="3EB5111C" w:rsidR="000255F8" w:rsidRPr="00963BB7" w:rsidRDefault="00963BB7" w:rsidP="00963BB7">
            <w:pPr>
              <w:pStyle w:val="a"/>
              <w:rPr>
                <w:sz w:val="24"/>
                <w:lang w:bidi="fa-IR"/>
              </w:rPr>
            </w:pPr>
            <w:r>
              <w:rPr>
                <w:sz w:val="24"/>
                <w:lang w:bidi="fa-IR"/>
              </w:rPr>
              <w:t xml:space="preserve">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کنترل دسترسي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lang w:bidi="fa-IR"/>
                </w:rPr>
                <w:sym w:font="Wingdings" w:char="F0A8"/>
              </m:r>
            </m:oMath>
            <w:r w:rsidR="000255F8" w:rsidRPr="00963BB7">
              <w:rPr>
                <w:sz w:val="24"/>
                <w:lang w:bidi="fa-IR"/>
              </w:rPr>
              <w:t xml:space="preserve"> </w:t>
            </w:r>
            <w:r>
              <w:rPr>
                <w:sz w:val="24"/>
                <w:lang w:bidi="fa-IR"/>
              </w:rPr>
              <w:t xml:space="preserve"> 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  <w:r>
              <w:rPr>
                <w:sz w:val="24"/>
                <w:rtl/>
                <w:lang w:bidi="fa-IR"/>
              </w:rPr>
              <w:t xml:space="preserve">امنيت ارتباط   </w:t>
            </w:r>
            <w:r w:rsidR="00313296" w:rsidRPr="00963BB7">
              <w:rPr>
                <w:sz w:val="24"/>
                <w:lang w:bidi="fa-IR"/>
              </w:rPr>
              <w:sym w:font="Wingdings" w:char="F06F"/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0255F8" w:rsidRPr="00963BB7">
              <w:rPr>
                <w:sz w:val="24"/>
                <w:rtl/>
                <w:lang w:bidi="fa-IR"/>
              </w:rPr>
              <w:t xml:space="preserve">حريم خصوصي      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0255F8" w:rsidRPr="00963BB7">
              <w:rPr>
                <w:sz w:val="24"/>
                <w:lang w:bidi="fa-IR"/>
              </w:rPr>
              <w:sym w:font="Wingdings" w:char="F06F"/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0255F8" w:rsidRPr="00963BB7">
              <w:rPr>
                <w:sz w:val="24"/>
                <w:rtl/>
                <w:lang w:bidi="fa-IR"/>
              </w:rPr>
              <w:t>عدم انکار</w:t>
            </w:r>
          </w:p>
        </w:tc>
      </w:tr>
      <w:tr w:rsidR="003F24A1" w:rsidRPr="00963BB7" w14:paraId="30AC7EDE" w14:textId="77777777" w:rsidTr="008752E2">
        <w:trPr>
          <w:trHeight w:val="260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14:paraId="43B14BEB" w14:textId="77777777" w:rsidR="000255F8" w:rsidRPr="00963BB7" w:rsidRDefault="000255F8" w:rsidP="004471BD">
            <w:pPr>
              <w:pStyle w:val="a"/>
              <w:rPr>
                <w:sz w:val="24"/>
                <w:lang w:bidi="fa-IR"/>
              </w:rPr>
            </w:pPr>
          </w:p>
        </w:tc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BA51DD" w14:textId="77777777" w:rsidR="000255F8" w:rsidRPr="00963BB7" w:rsidRDefault="000255F8" w:rsidP="004471BD">
            <w:pPr>
              <w:pStyle w:val="a"/>
              <w:spacing w:before="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موقعيت ارزياب (منبع تهديد بهره بردار از آسيب پذيري):</w:t>
            </w:r>
          </w:p>
          <w:p w14:paraId="1DE33672" w14:textId="3FACBE8C" w:rsidR="000255F8" w:rsidRPr="00963BB7" w:rsidRDefault="000255F8" w:rsidP="00975E9E">
            <w:pPr>
              <w:pStyle w:val="a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lang w:bidi="fa-IR"/>
              </w:rPr>
              <w:sym w:font="Wingdings" w:char="F06F"/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دسترسي از روي سيستم   </w:t>
            </w:r>
            <w:r w:rsidR="00975E9E" w:rsidRPr="00963BB7">
              <w:rPr>
                <w:sz w:val="24"/>
                <w:lang w:bidi="fa-IR"/>
              </w:rPr>
              <w:sym w:font="Wingdings" w:char="F0A8"/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دسترسي از شبکه داخلي </w:t>
            </w:r>
            <w:r w:rsidR="008752E2" w:rsidRPr="00963BB7">
              <w:rPr>
                <w:sz w:val="24"/>
                <w:lang w:bidi="fa-IR"/>
              </w:rPr>
              <w:sym w:font="Wingdings" w:char="F06F"/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>دسترسي از بيرون (اينترنت)</w:t>
            </w:r>
          </w:p>
        </w:tc>
      </w:tr>
      <w:tr w:rsidR="003F24A1" w:rsidRPr="00963BB7" w14:paraId="320740EB" w14:textId="77777777" w:rsidTr="008752E2">
        <w:trPr>
          <w:trHeight w:val="260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14:paraId="648BE11D" w14:textId="77777777" w:rsidR="000255F8" w:rsidRPr="00963BB7" w:rsidRDefault="000255F8" w:rsidP="004471BD">
            <w:pPr>
              <w:pStyle w:val="a"/>
              <w:rPr>
                <w:sz w:val="24"/>
                <w:rtl/>
                <w:lang w:bidi="fa-IR"/>
              </w:rPr>
            </w:pPr>
          </w:p>
        </w:tc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54806E6" w14:textId="77777777" w:rsidR="000255F8" w:rsidRPr="00963BB7" w:rsidRDefault="000255F8" w:rsidP="004471BD">
            <w:pPr>
              <w:pStyle w:val="a"/>
              <w:spacing w:before="60"/>
              <w:rPr>
                <w:sz w:val="24"/>
              </w:rPr>
            </w:pPr>
            <w:r w:rsidRPr="00963BB7">
              <w:rPr>
                <w:sz w:val="24"/>
                <w:rtl/>
                <w:lang w:bidi="fa-IR"/>
              </w:rPr>
              <w:t>کنترل موثري در مقابل بهره برداري از آسيب پذيري:</w:t>
            </w:r>
          </w:p>
          <w:p w14:paraId="173D9EF1" w14:textId="7BBED3B9" w:rsidR="000255F8" w:rsidRPr="00963BB7" w:rsidRDefault="008752E2" w:rsidP="005F6927">
            <w:pPr>
              <w:pStyle w:val="a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0255F8" w:rsidRPr="00963BB7">
              <w:rPr>
                <w:sz w:val="24"/>
                <w:rtl/>
              </w:rPr>
              <w:t xml:space="preserve">وجود دارد    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0255F8" w:rsidRPr="00963BB7">
              <w:rPr>
                <w:sz w:val="24"/>
                <w:rtl/>
              </w:rPr>
              <w:t xml:space="preserve">وجود ندارد    </w:t>
            </w:r>
          </w:p>
        </w:tc>
      </w:tr>
      <w:tr w:rsidR="003F24A1" w:rsidRPr="00963BB7" w14:paraId="47BA41A9" w14:textId="77777777" w:rsidTr="008752E2">
        <w:trPr>
          <w:trHeight w:val="260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14:paraId="5B524824" w14:textId="77777777" w:rsidR="000255F8" w:rsidRPr="00963BB7" w:rsidRDefault="000255F8" w:rsidP="004471BD">
            <w:pPr>
              <w:pStyle w:val="a"/>
              <w:rPr>
                <w:sz w:val="24"/>
                <w:rtl/>
                <w:lang w:bidi="fa-IR"/>
              </w:rPr>
            </w:pPr>
          </w:p>
        </w:tc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EA685EF" w14:textId="77777777" w:rsidR="000255F8" w:rsidRPr="00963BB7" w:rsidRDefault="000255F8" w:rsidP="004471BD">
            <w:pPr>
              <w:pStyle w:val="a"/>
              <w:spacing w:before="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تکنيک تشخيص آسيب پذيري:</w:t>
            </w:r>
          </w:p>
          <w:p w14:paraId="556D2180" w14:textId="77777777" w:rsidR="000255F8" w:rsidRPr="00963BB7" w:rsidRDefault="000255F8" w:rsidP="005F6927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تکنيک مرور اطلاعات</w:t>
            </w:r>
          </w:p>
          <w:p w14:paraId="56AB191E" w14:textId="1B57C8C2" w:rsidR="000255F8" w:rsidRPr="00963BB7" w:rsidRDefault="000255F8" w:rsidP="00E31D56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</w:t>
            </w:r>
            <w:r w:rsidR="008752E2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>تکنيک شناسايي و تحليل وضعيت</w:t>
            </w:r>
          </w:p>
          <w:p w14:paraId="7CEF8A22" w14:textId="77777777" w:rsidR="000255F8" w:rsidRPr="00963BB7" w:rsidRDefault="000255F8" w:rsidP="005F6927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تکنيک اعتبارسنجي </w:t>
            </w:r>
          </w:p>
          <w:p w14:paraId="0C932C52" w14:textId="6F126613" w:rsidR="000255F8" w:rsidRPr="00963BB7" w:rsidRDefault="000255F8" w:rsidP="00963BB7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</w:t>
            </w:r>
            <w:r w:rsidR="00367D2A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روش تست نفوذ</w:t>
            </w:r>
          </w:p>
          <w:p w14:paraId="051803E9" w14:textId="2C2FCFCE" w:rsidR="000255F8" w:rsidRPr="00963BB7" w:rsidRDefault="000255F8" w:rsidP="00103664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          </w:t>
            </w:r>
            <w:r w:rsidR="00103664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جمع آوري اطلاعات             </w:t>
            </w:r>
            <w:r w:rsidR="00103664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تست مديريت پيکربندي             </w:t>
            </w:r>
            <w:r w:rsidR="008752E2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تست احراز هويت               </w:t>
            </w:r>
          </w:p>
          <w:p w14:paraId="055AA504" w14:textId="77777777" w:rsidR="000255F8" w:rsidRPr="00963BB7" w:rsidRDefault="000255F8" w:rsidP="00EB2618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         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مديريت نشست                  </w:t>
            </w:r>
            <w:r w:rsidR="00EB2618" w:rsidRPr="00963BB7">
              <w:rPr>
                <w:sz w:val="24"/>
                <w:lang w:bidi="fa-IR"/>
              </w:rPr>
              <w:sym w:font="Wingdings" w:char="F0A8"/>
            </w:r>
            <w:r w:rsidRPr="00963BB7">
              <w:rPr>
                <w:sz w:val="24"/>
                <w:rtl/>
                <w:lang w:bidi="fa-IR"/>
              </w:rPr>
              <w:t xml:space="preserve"> تعيين سطح دسترسي                </w:t>
            </w: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تست منطق کسب و کار</w:t>
            </w:r>
          </w:p>
          <w:p w14:paraId="017933BE" w14:textId="77777777" w:rsidR="000255F8" w:rsidRPr="00963BB7" w:rsidRDefault="000255F8" w:rsidP="00975E9E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          </w:t>
            </w:r>
            <w:r w:rsidR="00975E9E" w:rsidRPr="00963BB7">
              <w:rPr>
                <w:sz w:val="24"/>
                <w:lang w:bidi="fa-IR"/>
              </w:rPr>
              <w:sym w:font="Wingdings" w:char="F0A8"/>
            </w:r>
            <w:r w:rsidRPr="00963BB7">
              <w:rPr>
                <w:sz w:val="24"/>
                <w:rtl/>
                <w:lang w:bidi="fa-IR"/>
              </w:rPr>
              <w:t xml:space="preserve"> اعتبارسنجي داده ها             </w:t>
            </w:r>
            <w:r w:rsidR="00CE3E87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اخلال در سرويس دهي              </w:t>
            </w:r>
            <w:r w:rsidR="005F6927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تست خدمات وب</w:t>
            </w:r>
          </w:p>
          <w:p w14:paraId="21C2B6B9" w14:textId="77777777" w:rsidR="000255F8" w:rsidRPr="00963BB7" w:rsidRDefault="000255F8" w:rsidP="004471BD">
            <w:pPr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            </w:t>
            </w: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تست</w:t>
            </w:r>
            <w:r w:rsidRPr="00963BB7">
              <w:rPr>
                <w:sz w:val="24"/>
                <w:lang w:bidi="fa-IR"/>
              </w:rPr>
              <w:t xml:space="preserve">Ajax </w:t>
            </w:r>
          </w:p>
          <w:p w14:paraId="45E8A19D" w14:textId="2FE2E768" w:rsidR="000255F8" w:rsidRPr="00963BB7" w:rsidRDefault="000255F8" w:rsidP="00046A28">
            <w:pPr>
              <w:pStyle w:val="a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</w:t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 </w:t>
            </w:r>
            <w:r w:rsidR="00046A28" w:rsidRPr="00963BB7">
              <w:rPr>
                <w:sz w:val="24"/>
                <w:lang w:bidi="fa-IR"/>
              </w:rPr>
              <w:sym w:font="Wingdings" w:char="F0A8"/>
            </w:r>
            <w:r w:rsidRPr="00963BB7">
              <w:rPr>
                <w:sz w:val="24"/>
                <w:rtl/>
                <w:lang w:bidi="fa-IR"/>
              </w:rPr>
              <w:t xml:space="preserve"> با استفاده از شکستن رمز عبور</w:t>
            </w:r>
          </w:p>
          <w:p w14:paraId="72BC9558" w14:textId="20DC7782" w:rsidR="000255F8" w:rsidRPr="00963BB7" w:rsidRDefault="000255F8" w:rsidP="00963BB7">
            <w:pPr>
              <w:pStyle w:val="a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    </w:t>
            </w:r>
            <w:r w:rsidR="00963BB7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lang w:bidi="fa-IR"/>
              </w:rPr>
              <w:sym w:font="Wingdings" w:char="006F"/>
            </w:r>
            <w:r w:rsidRPr="00963BB7">
              <w:rPr>
                <w:sz w:val="24"/>
                <w:rtl/>
                <w:lang w:bidi="fa-IR"/>
              </w:rPr>
              <w:t xml:space="preserve"> مهندسي اجتماعي</w:t>
            </w:r>
          </w:p>
        </w:tc>
      </w:tr>
      <w:tr w:rsidR="003F24A1" w:rsidRPr="00963BB7" w14:paraId="697050B1" w14:textId="77777777" w:rsidTr="008752E2">
        <w:trPr>
          <w:trHeight w:val="1584"/>
          <w:jc w:val="center"/>
        </w:trPr>
        <w:tc>
          <w:tcPr>
            <w:tcW w:w="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F75D16D" w14:textId="77777777" w:rsidR="000255F8" w:rsidRPr="00963BB7" w:rsidRDefault="000255F8" w:rsidP="004471BD">
            <w:pPr>
              <w:pStyle w:val="a"/>
              <w:rPr>
                <w:sz w:val="24"/>
                <w:rtl/>
                <w:lang w:bidi="fa-IR"/>
              </w:rPr>
            </w:pPr>
          </w:p>
        </w:tc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0250D" w14:textId="424A6A9A" w:rsidR="000255F8" w:rsidRPr="00963BB7" w:rsidRDefault="000255F8" w:rsidP="004471BD">
            <w:pPr>
              <w:pStyle w:val="a"/>
              <w:rPr>
                <w:b/>
                <w:bCs/>
                <w:sz w:val="24"/>
                <w:lang w:bidi="fa-IR"/>
              </w:rPr>
            </w:pPr>
            <w:r w:rsidRPr="00963BB7">
              <w:rPr>
                <w:b/>
                <w:bCs/>
                <w:sz w:val="24"/>
                <w:rtl/>
                <w:lang w:bidi="fa-IR"/>
              </w:rPr>
              <w:t>شرح آسيب پذيري:</w:t>
            </w:r>
          </w:p>
          <w:p w14:paraId="3BE87AA6" w14:textId="60B610F0" w:rsidR="00F635B2" w:rsidRPr="00963BB7" w:rsidRDefault="00F635B2" w:rsidP="00F635B2">
            <w:pPr>
              <w:rPr>
                <w:sz w:val="24"/>
                <w:lang w:eastAsia="ko-KR" w:bidi="fa-IR"/>
              </w:rPr>
            </w:pPr>
          </w:p>
          <w:p w14:paraId="43B4B0D6" w14:textId="77777777" w:rsidR="00F635B2" w:rsidRPr="00963BB7" w:rsidRDefault="00F635B2" w:rsidP="00F635B2">
            <w:pPr>
              <w:rPr>
                <w:sz w:val="24"/>
                <w:lang w:eastAsia="ko-KR" w:bidi="fa-IR"/>
              </w:rPr>
            </w:pPr>
          </w:p>
          <w:p w14:paraId="258B2251" w14:textId="77777777" w:rsidR="00DA4D54" w:rsidRPr="00963BB7" w:rsidRDefault="00DA4D54" w:rsidP="00DA4D54">
            <w:pPr>
              <w:rPr>
                <w:sz w:val="24"/>
                <w:lang w:eastAsia="ko-KR" w:bidi="fa-IR"/>
              </w:rPr>
            </w:pPr>
          </w:p>
          <w:p w14:paraId="2CF8CC7E" w14:textId="6B28BDC2" w:rsidR="00EE0F71" w:rsidRPr="00963BB7" w:rsidRDefault="000255F8" w:rsidP="00EE0F71">
            <w:pPr>
              <w:pStyle w:val="a"/>
              <w:rPr>
                <w:b/>
                <w:bCs/>
                <w:sz w:val="24"/>
                <w:rtl/>
                <w:lang w:bidi="fa-IR"/>
              </w:rPr>
            </w:pPr>
            <w:r w:rsidRPr="00963BB7">
              <w:rPr>
                <w:b/>
                <w:bCs/>
                <w:sz w:val="24"/>
                <w:rtl/>
                <w:lang w:bidi="fa-IR"/>
              </w:rPr>
              <w:t xml:space="preserve">شواهد آسیب پذیری: </w:t>
            </w:r>
            <w:r w:rsidR="00454B5D" w:rsidRPr="00963BB7">
              <w:rPr>
                <w:rFonts w:hint="cs"/>
                <w:b/>
                <w:bCs/>
                <w:sz w:val="24"/>
                <w:rtl/>
                <w:lang w:bidi="fa-IR"/>
              </w:rPr>
              <w:t>(</w:t>
            </w:r>
            <w:r w:rsidR="00EE0F71" w:rsidRPr="00963BB7">
              <w:rPr>
                <w:rFonts w:hint="cs"/>
                <w:sz w:val="24"/>
                <w:rtl/>
                <w:lang w:bidi="fa-IR"/>
              </w:rPr>
              <w:t xml:space="preserve">شامل </w:t>
            </w:r>
            <w:r w:rsidR="00454B5D" w:rsidRPr="00963BB7">
              <w:rPr>
                <w:rFonts w:hint="cs"/>
                <w:sz w:val="24"/>
                <w:rtl/>
                <w:lang w:bidi="fa-IR"/>
              </w:rPr>
              <w:t>تص</w:t>
            </w:r>
            <w:r w:rsidR="00EE0F71" w:rsidRPr="00963BB7">
              <w:rPr>
                <w:rFonts w:hint="cs"/>
                <w:sz w:val="24"/>
                <w:rtl/>
                <w:lang w:bidi="fa-IR"/>
              </w:rPr>
              <w:t>اوی</w:t>
            </w:r>
            <w:r w:rsidR="0096767C" w:rsidRPr="00963BB7">
              <w:rPr>
                <w:rFonts w:hint="cs"/>
                <w:sz w:val="24"/>
                <w:rtl/>
                <w:lang w:bidi="fa-IR"/>
              </w:rPr>
              <w:t>ر</w:t>
            </w:r>
            <w:r w:rsidR="00EE0F71" w:rsidRPr="00963BB7">
              <w:rPr>
                <w:rFonts w:hint="cs"/>
                <w:sz w:val="24"/>
                <w:rtl/>
                <w:lang w:bidi="fa-IR"/>
              </w:rPr>
              <w:t xml:space="preserve">، </w:t>
            </w:r>
            <w:r w:rsidR="00EE0F71" w:rsidRPr="00963BB7">
              <w:rPr>
                <w:sz w:val="24"/>
                <w:lang w:bidi="fa-IR"/>
              </w:rPr>
              <w:t>Payload</w:t>
            </w:r>
            <w:r w:rsidR="00EE0F71" w:rsidRPr="00963BB7">
              <w:rPr>
                <w:rFonts w:hint="cs"/>
                <w:sz w:val="24"/>
                <w:rtl/>
                <w:lang w:bidi="fa-IR"/>
              </w:rPr>
              <w:t>، توضیح مرحله به مرحله سناریو</w:t>
            </w:r>
            <w:r w:rsidR="0096767C" w:rsidRPr="00963BB7">
              <w:rPr>
                <w:sz w:val="24"/>
                <w:lang w:bidi="fa-IR"/>
              </w:rPr>
              <w:t>;</w:t>
            </w:r>
            <w:r w:rsidR="00EE0F71" w:rsidRPr="00963BB7">
              <w:rPr>
                <w:rFonts w:hint="cs"/>
                <w:sz w:val="24"/>
                <w:rtl/>
                <w:lang w:bidi="fa-IR"/>
              </w:rPr>
              <w:t xml:space="preserve"> درصورت نیاز ویدیو ارسال شود</w:t>
            </w:r>
            <w:r w:rsidR="00EE0F71" w:rsidRPr="00963BB7">
              <w:rPr>
                <w:rFonts w:hint="cs"/>
                <w:b/>
                <w:bCs/>
                <w:sz w:val="24"/>
                <w:rtl/>
                <w:lang w:bidi="fa-IR"/>
              </w:rPr>
              <w:t>)</w:t>
            </w:r>
          </w:p>
          <w:p w14:paraId="3353BF76" w14:textId="4143D5B9" w:rsidR="0050611E" w:rsidRPr="00963BB7" w:rsidRDefault="0050611E" w:rsidP="00B61471">
            <w:pPr>
              <w:keepNext/>
              <w:ind w:right="360"/>
              <w:rPr>
                <w:sz w:val="24"/>
                <w:rtl/>
                <w:lang w:bidi="fa-IR"/>
              </w:rPr>
            </w:pPr>
          </w:p>
          <w:p w14:paraId="2EE4E723" w14:textId="77777777" w:rsidR="002B197A" w:rsidRPr="00963BB7" w:rsidRDefault="002B197A" w:rsidP="008073A8">
            <w:pPr>
              <w:pStyle w:val="a"/>
              <w:rPr>
                <w:b/>
                <w:bCs/>
                <w:sz w:val="24"/>
                <w:rtl/>
                <w:lang w:bidi="fa-IR"/>
              </w:rPr>
            </w:pPr>
          </w:p>
          <w:p w14:paraId="1E83F851" w14:textId="626AE369" w:rsidR="00977720" w:rsidRPr="00963BB7" w:rsidRDefault="00977720" w:rsidP="00B61471">
            <w:pPr>
              <w:rPr>
                <w:sz w:val="24"/>
                <w:rtl/>
                <w:lang w:eastAsia="ko-KR" w:bidi="fa-IR"/>
              </w:rPr>
            </w:pPr>
          </w:p>
          <w:p w14:paraId="47DA03A8" w14:textId="77777777" w:rsidR="00977720" w:rsidRPr="00963BB7" w:rsidRDefault="00977720" w:rsidP="00977720">
            <w:pPr>
              <w:rPr>
                <w:sz w:val="24"/>
                <w:rtl/>
                <w:lang w:eastAsia="ko-KR" w:bidi="fa-IR"/>
              </w:rPr>
            </w:pPr>
          </w:p>
          <w:p w14:paraId="638091B3" w14:textId="69DB9C93" w:rsidR="0049132A" w:rsidRPr="00963BB7" w:rsidRDefault="0049132A" w:rsidP="001248A7">
            <w:pPr>
              <w:jc w:val="center"/>
              <w:rPr>
                <w:sz w:val="24"/>
                <w:lang w:eastAsia="ko-KR" w:bidi="fa-IR"/>
              </w:rPr>
            </w:pPr>
          </w:p>
          <w:p w14:paraId="56626328" w14:textId="77777777" w:rsidR="00B61471" w:rsidRPr="00963BB7" w:rsidRDefault="00B61471" w:rsidP="00977720">
            <w:pPr>
              <w:rPr>
                <w:sz w:val="24"/>
                <w:rtl/>
                <w:lang w:eastAsia="ko-KR" w:bidi="fa-IR"/>
              </w:rPr>
            </w:pPr>
          </w:p>
          <w:p w14:paraId="6F3F4614" w14:textId="2DE2D9E1" w:rsidR="007F4E92" w:rsidRPr="00963BB7" w:rsidRDefault="00454B5D" w:rsidP="00F635B2">
            <w:pPr>
              <w:pStyle w:val="a"/>
              <w:rPr>
                <w:b/>
                <w:bCs/>
                <w:sz w:val="24"/>
                <w:lang w:bidi="fa-IR"/>
              </w:rPr>
            </w:pPr>
            <w:r w:rsidRPr="00963BB7">
              <w:rPr>
                <w:rFonts w:hint="cs"/>
                <w:b/>
                <w:bCs/>
                <w:sz w:val="24"/>
                <w:rtl/>
                <w:lang w:bidi="fa-IR"/>
              </w:rPr>
              <w:t xml:space="preserve">ارایه </w:t>
            </w:r>
            <w:r w:rsidR="000255F8" w:rsidRPr="00963BB7">
              <w:rPr>
                <w:b/>
                <w:bCs/>
                <w:sz w:val="24"/>
                <w:rtl/>
                <w:lang w:bidi="fa-IR"/>
              </w:rPr>
              <w:t>راه ح</w:t>
            </w:r>
            <w:r w:rsidR="00313296" w:rsidRPr="00963BB7">
              <w:rPr>
                <w:rFonts w:hint="cs"/>
                <w:b/>
                <w:bCs/>
                <w:sz w:val="24"/>
                <w:rtl/>
                <w:lang w:bidi="fa-IR"/>
              </w:rPr>
              <w:t>ل</w:t>
            </w:r>
            <w:r w:rsidRPr="00963BB7">
              <w:rPr>
                <w:rFonts w:hint="cs"/>
                <w:b/>
                <w:bCs/>
                <w:sz w:val="24"/>
                <w:rtl/>
                <w:lang w:bidi="fa-IR"/>
              </w:rPr>
              <w:t xml:space="preserve"> پیشنهادی (</w:t>
            </w:r>
            <w:r w:rsidRPr="00963BB7">
              <w:rPr>
                <w:rFonts w:hint="cs"/>
                <w:sz w:val="24"/>
                <w:rtl/>
                <w:lang w:bidi="fa-IR"/>
              </w:rPr>
              <w:t>اختیاری</w:t>
            </w:r>
            <w:r w:rsidRPr="00963BB7">
              <w:rPr>
                <w:rFonts w:hint="cs"/>
                <w:b/>
                <w:bCs/>
                <w:sz w:val="24"/>
                <w:rtl/>
                <w:lang w:bidi="fa-IR"/>
              </w:rPr>
              <w:t>)</w:t>
            </w:r>
            <w:r w:rsidR="00313296" w:rsidRPr="00963BB7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</w:tr>
      <w:tr w:rsidR="000255F8" w:rsidRPr="00963BB7" w14:paraId="2E32382D" w14:textId="77777777" w:rsidTr="008752E2">
        <w:trPr>
          <w:trHeight w:val="679"/>
          <w:jc w:val="center"/>
        </w:trPr>
        <w:tc>
          <w:tcPr>
            <w:tcW w:w="7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textDirection w:val="tbRl"/>
            <w:vAlign w:val="center"/>
          </w:tcPr>
          <w:p w14:paraId="14D49801" w14:textId="77777777" w:rsidR="000255F8" w:rsidRPr="00963BB7" w:rsidRDefault="000255F8" w:rsidP="004471BD">
            <w:pPr>
              <w:pStyle w:val="a"/>
              <w:spacing w:before="60" w:after="60"/>
              <w:ind w:left="113" w:right="113"/>
              <w:jc w:val="center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lastRenderedPageBreak/>
              <w:t>ب- تحليل مخاطره آسيب پذيري</w:t>
            </w:r>
          </w:p>
        </w:tc>
        <w:tc>
          <w:tcPr>
            <w:tcW w:w="990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D821F3" w14:textId="77777777" w:rsidR="000255F8" w:rsidRPr="00963BB7" w:rsidRDefault="000255F8" w:rsidP="004471BD">
            <w:pPr>
              <w:pStyle w:val="a"/>
              <w:spacing w:before="60" w:after="60"/>
              <w:jc w:val="left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ميزان ضربه فني در صورت بهره برداري منبع تهديد از آسيب پذيري:  </w:t>
            </w:r>
          </w:p>
          <w:p w14:paraId="109B3AFA" w14:textId="636880BE" w:rsidR="000255F8" w:rsidRPr="00963BB7" w:rsidRDefault="000255F8" w:rsidP="00031E2C">
            <w:pPr>
              <w:pStyle w:val="a"/>
              <w:spacing w:before="60" w:after="60"/>
              <w:jc w:val="left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lang w:bidi="fa-IR"/>
              </w:rPr>
              <w:t xml:space="preserve"> </w:t>
            </w:r>
            <w:r w:rsidR="008752E2"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زياد      </w:t>
            </w:r>
            <w:r w:rsidR="00AA1D2E" w:rsidRPr="00963BB7">
              <w:rPr>
                <w:sz w:val="24"/>
                <w:lang w:bidi="fa-IR"/>
              </w:rPr>
              <w:sym w:font="Wingdings" w:char="F0A8"/>
            </w:r>
            <w:r w:rsidRPr="00963BB7">
              <w:rPr>
                <w:sz w:val="24"/>
                <w:lang w:bidi="fa-IR"/>
              </w:rPr>
              <w:t xml:space="preserve"> </w:t>
            </w:r>
            <w:r w:rsidR="00A62AC8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متوسط       </w:t>
            </w:r>
            <w:r w:rsidR="00031E2C" w:rsidRPr="00963BB7">
              <w:rPr>
                <w:sz w:val="24"/>
                <w:lang w:bidi="fa-IR"/>
              </w:rPr>
              <w:sym w:font="Wingdings" w:char="F0A8"/>
            </w:r>
            <w:r w:rsidR="00A62AC8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>کم</w:t>
            </w:r>
          </w:p>
        </w:tc>
      </w:tr>
      <w:tr w:rsidR="000255F8" w:rsidRPr="00963BB7" w14:paraId="2972E3C8" w14:textId="77777777" w:rsidTr="008752E2">
        <w:trPr>
          <w:trHeight w:val="821"/>
          <w:jc w:val="center"/>
        </w:trPr>
        <w:tc>
          <w:tcPr>
            <w:tcW w:w="7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textDirection w:val="tbRl"/>
          </w:tcPr>
          <w:p w14:paraId="57A1E865" w14:textId="77777777" w:rsidR="000255F8" w:rsidRPr="00963BB7" w:rsidRDefault="000255F8" w:rsidP="004471BD">
            <w:pPr>
              <w:pStyle w:val="a"/>
              <w:spacing w:before="60" w:after="60"/>
              <w:ind w:left="113" w:right="113"/>
              <w:rPr>
                <w:sz w:val="24"/>
                <w:rtl/>
                <w:lang w:bidi="fa-IR"/>
              </w:rPr>
            </w:pPr>
          </w:p>
        </w:tc>
        <w:tc>
          <w:tcPr>
            <w:tcW w:w="990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5D408E" w14:textId="51CC052A" w:rsidR="000255F8" w:rsidRPr="00963BB7" w:rsidRDefault="000255F8" w:rsidP="000255F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ميزان نقص محرمانگي اطلاعات: </w:t>
            </w:r>
          </w:p>
          <w:p w14:paraId="1AEF0B9B" w14:textId="6C76250E" w:rsidR="00EE0F71" w:rsidRPr="00963BB7" w:rsidRDefault="00EE0F71" w:rsidP="00EE0F71">
            <w:pPr>
              <w:pStyle w:val="ListParagraph"/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A62AC8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>افشاي اندک داده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هاي </w:t>
            </w:r>
            <w:r w:rsidRPr="00963BB7">
              <w:rPr>
                <w:rFonts w:hint="cs"/>
                <w:sz w:val="24"/>
                <w:rtl/>
                <w:lang w:bidi="fa-IR"/>
              </w:rPr>
              <w:t>حساس</w:t>
            </w:r>
            <w:r w:rsidRPr="00963BB7">
              <w:rPr>
                <w:sz w:val="24"/>
                <w:rtl/>
                <w:lang w:bidi="fa-IR"/>
              </w:rPr>
              <w:t xml:space="preserve"> </w:t>
            </w:r>
          </w:p>
          <w:p w14:paraId="09828DF0" w14:textId="537AD326" w:rsidR="000255F8" w:rsidRPr="00963BB7" w:rsidRDefault="00367D2A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افشاي اندک داده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هاي غير حساس </w:t>
            </w:r>
          </w:p>
          <w:p w14:paraId="638F0514" w14:textId="590266DE" w:rsidR="00EE0F71" w:rsidRPr="00963BB7" w:rsidRDefault="00AB5E60" w:rsidP="00EE0F71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افشاي اندک داده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هاي حياتي </w:t>
            </w:r>
          </w:p>
          <w:p w14:paraId="21289354" w14:textId="4C3148F6" w:rsidR="00EE0F71" w:rsidRPr="00963BB7" w:rsidRDefault="00EE0F71" w:rsidP="00EE0F71">
            <w:pPr>
              <w:pStyle w:val="ListParagraph"/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افشاي بسياري از داده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هاي </w:t>
            </w:r>
            <w:r w:rsidRPr="00963BB7">
              <w:rPr>
                <w:rFonts w:hint="cs"/>
                <w:sz w:val="24"/>
                <w:rtl/>
                <w:lang w:bidi="fa-IR"/>
              </w:rPr>
              <w:t>حساس</w:t>
            </w:r>
            <w:r w:rsidRPr="00963BB7">
              <w:rPr>
                <w:sz w:val="24"/>
                <w:rtl/>
                <w:lang w:bidi="fa-IR"/>
              </w:rPr>
              <w:t xml:space="preserve"> </w:t>
            </w:r>
          </w:p>
          <w:p w14:paraId="781B8655" w14:textId="19C8D7F1" w:rsidR="00454B5D" w:rsidRPr="00963BB7" w:rsidRDefault="000255F8" w:rsidP="00454B5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006F"/>
            </w:r>
            <w:r w:rsidRPr="00963BB7">
              <w:rPr>
                <w:sz w:val="24"/>
                <w:rtl/>
                <w:lang w:bidi="fa-IR"/>
              </w:rPr>
              <w:t xml:space="preserve"> افشاي بسياري از داده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هاي غيرحساس </w:t>
            </w:r>
          </w:p>
          <w:p w14:paraId="6005CD10" w14:textId="4910F278" w:rsidR="000255F8" w:rsidRPr="00963BB7" w:rsidRDefault="008752E2" w:rsidP="004471BD">
            <w:pPr>
              <w:ind w:left="1440" w:hanging="108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افشاي تمام اطلاعات</w:t>
            </w:r>
            <w:r w:rsidR="00454B5D" w:rsidRPr="00963BB7">
              <w:rPr>
                <w:rFonts w:hint="cs"/>
                <w:sz w:val="24"/>
                <w:rtl/>
                <w:lang w:bidi="fa-IR"/>
              </w:rPr>
              <w:t xml:space="preserve"> یا</w:t>
            </w:r>
            <w:r w:rsidR="000255F8" w:rsidRPr="00963BB7">
              <w:rPr>
                <w:sz w:val="24"/>
                <w:rtl/>
                <w:lang w:bidi="fa-IR"/>
              </w:rPr>
              <w:t xml:space="preserve"> افشاي بسياري از داده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هاي حياتي </w:t>
            </w:r>
          </w:p>
          <w:p w14:paraId="5998BD12" w14:textId="77777777" w:rsidR="000255F8" w:rsidRPr="00963BB7" w:rsidRDefault="000255F8" w:rsidP="000255F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ميزان نقص صحت داده:</w:t>
            </w:r>
          </w:p>
          <w:p w14:paraId="539A48B5" w14:textId="7DF2693A" w:rsidR="000255F8" w:rsidRPr="00963BB7" w:rsidRDefault="000255F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تحريف اندک بخش کمي از داده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ها </w:t>
            </w:r>
          </w:p>
          <w:p w14:paraId="60E43A8B" w14:textId="411FD9C6" w:rsidR="000255F8" w:rsidRPr="00963BB7" w:rsidRDefault="00037E9D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تحريف جدي بخش کمي از داده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 </w:t>
            </w:r>
          </w:p>
          <w:p w14:paraId="2EA6CAD4" w14:textId="40A97CA7" w:rsidR="000255F8" w:rsidRPr="00963BB7" w:rsidRDefault="000255F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006F"/>
            </w:r>
            <w:r w:rsidRPr="00963BB7">
              <w:rPr>
                <w:sz w:val="24"/>
                <w:rtl/>
                <w:lang w:bidi="fa-IR"/>
              </w:rPr>
              <w:t xml:space="preserve"> تحريف اندک بخش زيادي از داده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ها </w:t>
            </w:r>
          </w:p>
          <w:p w14:paraId="7CAF866E" w14:textId="49F54A2E" w:rsidR="0096767C" w:rsidRPr="00963BB7" w:rsidRDefault="00E2217A" w:rsidP="0096767C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تحريف جدي بخش زيادي از داده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 </w:t>
            </w:r>
          </w:p>
          <w:p w14:paraId="0F6CF718" w14:textId="74C523A4" w:rsidR="000255F8" w:rsidRPr="00963BB7" w:rsidRDefault="00AB1D28" w:rsidP="0096767C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تحريف کامل داده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>ها</w:t>
            </w:r>
          </w:p>
          <w:p w14:paraId="625009AA" w14:textId="77777777" w:rsidR="000255F8" w:rsidRPr="00963BB7" w:rsidRDefault="000255F8" w:rsidP="000255F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ميزان نقص دسترسي سرويس:</w:t>
            </w:r>
          </w:p>
          <w:p w14:paraId="338FB692" w14:textId="57BBD047" w:rsidR="000255F8" w:rsidRPr="00963BB7" w:rsidRDefault="000255F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اختلال اندک در سرويس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هاي جانبي </w:t>
            </w:r>
          </w:p>
          <w:p w14:paraId="2B5BC386" w14:textId="5B321785" w:rsidR="000255F8" w:rsidRPr="00963BB7" w:rsidRDefault="00046A2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اختلال اندک در سرويس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هاي اصلي </w:t>
            </w:r>
          </w:p>
          <w:p w14:paraId="7A68C644" w14:textId="2BBD4074" w:rsidR="000255F8" w:rsidRPr="00963BB7" w:rsidRDefault="00367D2A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اختلال وسيع در سرويس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هاي جانبي </w:t>
            </w:r>
          </w:p>
          <w:p w14:paraId="208B0FB2" w14:textId="165E74A4" w:rsidR="000255F8" w:rsidRPr="00963BB7" w:rsidRDefault="00CE3E87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اختلال وسيع در سرويس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هاي اصلي </w:t>
            </w:r>
          </w:p>
          <w:p w14:paraId="11E5F636" w14:textId="77777777" w:rsidR="000255F8" w:rsidRPr="00963BB7" w:rsidRDefault="000255F8" w:rsidP="000255F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ميزان رديابي اقدامات مهاجم:</w:t>
            </w:r>
          </w:p>
          <w:p w14:paraId="3E23213A" w14:textId="40AD6A88" w:rsidR="000255F8" w:rsidRPr="00963BB7" w:rsidRDefault="000255F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کاملا قابل رديابي است </w:t>
            </w:r>
          </w:p>
          <w:p w14:paraId="64BE7CF8" w14:textId="57DCAAA9" w:rsidR="000255F8" w:rsidRPr="00963BB7" w:rsidRDefault="008752E2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امکان رديابي وجود دارد </w:t>
            </w:r>
          </w:p>
          <w:p w14:paraId="7ACD1A32" w14:textId="478C0BA2" w:rsidR="000255F8" w:rsidRPr="00963BB7" w:rsidRDefault="00AB1D2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قابل رديابي نيست- کاملا ناشناس </w:t>
            </w:r>
          </w:p>
        </w:tc>
      </w:tr>
      <w:tr w:rsidR="000255F8" w:rsidRPr="00963BB7" w14:paraId="3AE12543" w14:textId="77777777" w:rsidTr="008752E2">
        <w:trPr>
          <w:jc w:val="center"/>
        </w:trPr>
        <w:tc>
          <w:tcPr>
            <w:tcW w:w="70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14:paraId="37992D9F" w14:textId="77777777" w:rsidR="000255F8" w:rsidRPr="00963BB7" w:rsidRDefault="000255F8" w:rsidP="004471BD">
            <w:pPr>
              <w:pStyle w:val="a"/>
              <w:spacing w:before="120" w:after="12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</w:rPr>
              <w:br w:type="page"/>
            </w:r>
          </w:p>
        </w:tc>
        <w:tc>
          <w:tcPr>
            <w:tcW w:w="99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14:paraId="0A780EEC" w14:textId="5BEAF8EB" w:rsidR="000255F8" w:rsidRPr="00963BB7" w:rsidRDefault="000255F8" w:rsidP="004471BD">
            <w:pPr>
              <w:pStyle w:val="a"/>
              <w:spacing w:before="120" w:after="12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احتمال بهره برداري منبع تهديد از آسيب پذيري:   </w:t>
            </w:r>
            <w:r w:rsidR="00F635B2" w:rsidRPr="00963BB7">
              <w:rPr>
                <w:sz w:val="24"/>
                <w:lang w:bidi="fa-IR"/>
              </w:rPr>
              <w:sym w:font="Wingdings" w:char="F06F"/>
            </w:r>
            <w:r w:rsidR="00224D74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زياد      </w:t>
            </w:r>
            <w:r w:rsidRPr="00963BB7">
              <w:rPr>
                <w:sz w:val="24"/>
                <w:lang w:bidi="fa-IR"/>
              </w:rPr>
              <w:sym w:font="Wingdings" w:char="F0A8"/>
            </w:r>
            <w:r w:rsidRPr="00963BB7">
              <w:rPr>
                <w:sz w:val="24"/>
                <w:lang w:bidi="fa-IR"/>
              </w:rPr>
              <w:t xml:space="preserve"> </w:t>
            </w:r>
            <w:r w:rsidR="00224D74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متوسط       </w:t>
            </w:r>
            <w:r w:rsidRPr="00963BB7">
              <w:rPr>
                <w:sz w:val="24"/>
                <w:lang w:bidi="fa-IR"/>
              </w:rPr>
              <w:sym w:font="Wingdings" w:char="006F"/>
            </w:r>
            <w:r w:rsidR="00224D74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>کم</w:t>
            </w:r>
          </w:p>
        </w:tc>
      </w:tr>
      <w:tr w:rsidR="003F24A1" w:rsidRPr="00963BB7" w14:paraId="6C6FAED0" w14:textId="77777777" w:rsidTr="008752E2">
        <w:trPr>
          <w:jc w:val="center"/>
        </w:trPr>
        <w:tc>
          <w:tcPr>
            <w:tcW w:w="7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14:paraId="6A5F57A6" w14:textId="77777777" w:rsidR="000255F8" w:rsidRPr="00963BB7" w:rsidRDefault="000255F8" w:rsidP="004471BD">
            <w:pPr>
              <w:rPr>
                <w:sz w:val="24"/>
                <w:rtl/>
                <w:lang w:bidi="fa-IR"/>
              </w:rPr>
            </w:pPr>
          </w:p>
        </w:tc>
        <w:tc>
          <w:tcPr>
            <w:tcW w:w="52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B2731D" w14:textId="77777777" w:rsidR="000255F8" w:rsidRPr="00963BB7" w:rsidRDefault="000255F8" w:rsidP="004471BD">
            <w:pPr>
              <w:rPr>
                <w:sz w:val="24"/>
              </w:rPr>
            </w:pPr>
            <w:r w:rsidRPr="00963BB7">
              <w:rPr>
                <w:sz w:val="24"/>
                <w:rtl/>
                <w:lang w:bidi="fa-IR"/>
              </w:rPr>
              <w:t>فاکتورهاي عامل تهديد:</w:t>
            </w:r>
          </w:p>
          <w:p w14:paraId="66F70A61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ميزان مهارت فني مهاجم: </w:t>
            </w:r>
          </w:p>
          <w:p w14:paraId="2E562C31" w14:textId="5BB91738" w:rsidR="000255F8" w:rsidRPr="00963BB7" w:rsidRDefault="000255F8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بدون مهارت فني </w:t>
            </w:r>
          </w:p>
          <w:p w14:paraId="3AEA1E6E" w14:textId="31C48899" w:rsidR="000255F8" w:rsidRPr="00963BB7" w:rsidRDefault="004F124E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مهارت فني محدود </w:t>
            </w:r>
          </w:p>
          <w:p w14:paraId="429E3881" w14:textId="62A71174" w:rsidR="000255F8" w:rsidRPr="00963BB7" w:rsidRDefault="000B25A2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lastRenderedPageBreak/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کاربر پيشرفته کامپيوتر </w:t>
            </w:r>
          </w:p>
          <w:p w14:paraId="4AEA7ED6" w14:textId="3E55738C" w:rsidR="000255F8" w:rsidRPr="00963BB7" w:rsidRDefault="00037E9D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داراي مهارت برنامه نويسي و شبکه </w:t>
            </w:r>
          </w:p>
          <w:p w14:paraId="2110A6A5" w14:textId="6F3E849E" w:rsidR="000255F8" w:rsidRPr="00963BB7" w:rsidRDefault="008752E2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داراي مهارت نفوذ </w:t>
            </w:r>
          </w:p>
          <w:p w14:paraId="16D5C5AF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انگيزه و منفعت مهاجم در کشف و بهره</w:t>
            </w:r>
            <w:r w:rsidRPr="00963BB7">
              <w:rPr>
                <w:sz w:val="24"/>
                <w:rtl/>
                <w:lang w:bidi="fa-IR"/>
              </w:rPr>
              <w:softHyphen/>
              <w:t>برداري از آسيب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پذيري: </w:t>
            </w:r>
          </w:p>
          <w:p w14:paraId="220D97D4" w14:textId="4C729B88" w:rsidR="000255F8" w:rsidRPr="00963BB7" w:rsidRDefault="00031E2C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بدون منفعت يا منفعت کم </w:t>
            </w:r>
          </w:p>
          <w:p w14:paraId="7E865DE7" w14:textId="63C58D3E" w:rsidR="000255F8" w:rsidRPr="00963BB7" w:rsidRDefault="000B25A2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منفعت متوسط </w:t>
            </w:r>
          </w:p>
          <w:p w14:paraId="03CD6879" w14:textId="2CC85F63" w:rsidR="000255F8" w:rsidRPr="00963BB7" w:rsidRDefault="00F635B2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بسيار پر منفعت </w:t>
            </w:r>
          </w:p>
          <w:p w14:paraId="7A2D9FAD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فرصت و شانس دسترسي مهاجم در کشف و بهره</w:t>
            </w:r>
            <w:r w:rsidRPr="00963BB7">
              <w:rPr>
                <w:sz w:val="24"/>
                <w:rtl/>
                <w:lang w:bidi="fa-IR"/>
              </w:rPr>
              <w:softHyphen/>
              <w:t xml:space="preserve">برداري از آسيب پذيري: </w:t>
            </w:r>
          </w:p>
          <w:p w14:paraId="4353B91E" w14:textId="1E0026F8" w:rsidR="000255F8" w:rsidRPr="00963BB7" w:rsidRDefault="00F635B2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بدون دسترسي </w:t>
            </w:r>
          </w:p>
          <w:p w14:paraId="7DF184BE" w14:textId="06E3AEF2" w:rsidR="000255F8" w:rsidRPr="00963BB7" w:rsidRDefault="006A53EB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دسترسي محدود </w:t>
            </w:r>
          </w:p>
          <w:p w14:paraId="357E6CDA" w14:textId="67BB2BE4" w:rsidR="000255F8" w:rsidRPr="00963BB7" w:rsidRDefault="00037E9D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دسترسي کامل </w:t>
            </w:r>
          </w:p>
          <w:p w14:paraId="4E22BC8A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ميزان گستردگي گروه مهاجم:</w:t>
            </w:r>
          </w:p>
          <w:p w14:paraId="25A7CFB4" w14:textId="6FC0FA7F" w:rsidR="000255F8" w:rsidRPr="00963BB7" w:rsidRDefault="00037E9D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توسعه</w:t>
            </w:r>
            <w:r w:rsidR="000255F8" w:rsidRPr="00963BB7">
              <w:rPr>
                <w:sz w:val="24"/>
                <w:rtl/>
                <w:lang w:bidi="fa-IR"/>
              </w:rPr>
              <w:softHyphen/>
              <w:t xml:space="preserve">دهنده سيستم </w:t>
            </w:r>
          </w:p>
          <w:p w14:paraId="31D7F080" w14:textId="5956C5F5" w:rsidR="000255F8" w:rsidRPr="00963BB7" w:rsidRDefault="00037E9D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مدير سيستم </w:t>
            </w:r>
          </w:p>
          <w:p w14:paraId="44323C9C" w14:textId="42DAC40B" w:rsidR="000255F8" w:rsidRPr="00963BB7" w:rsidRDefault="00E2217A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کاربر شبکه داخلي </w:t>
            </w:r>
          </w:p>
          <w:p w14:paraId="564C0BE8" w14:textId="4FC49025" w:rsidR="000255F8" w:rsidRPr="00963BB7" w:rsidRDefault="00037E9D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شرکا </w:t>
            </w:r>
          </w:p>
          <w:p w14:paraId="3E7197F3" w14:textId="18E2CC4E" w:rsidR="000255F8" w:rsidRPr="00963BB7" w:rsidRDefault="00367D2A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کاربران مجاز </w:t>
            </w:r>
          </w:p>
          <w:p w14:paraId="26DF28DC" w14:textId="70F53087" w:rsidR="000255F8" w:rsidRPr="00963BB7" w:rsidRDefault="008752E2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کاربران اينترنت 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A2F42C2" w14:textId="77777777" w:rsidR="000255F8" w:rsidRPr="00963BB7" w:rsidRDefault="000255F8" w:rsidP="004471BD">
            <w:pPr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lastRenderedPageBreak/>
              <w:t>فاکتورهاي آسيب پذيري:</w:t>
            </w:r>
          </w:p>
          <w:p w14:paraId="6220E737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سهولت کشف آسيب</w:t>
            </w:r>
            <w:r w:rsidRPr="00963BB7">
              <w:rPr>
                <w:sz w:val="24"/>
                <w:rtl/>
                <w:lang w:bidi="fa-IR"/>
              </w:rPr>
              <w:softHyphen/>
              <w:t>پذيري براي مهاجم:</w:t>
            </w:r>
          </w:p>
          <w:p w14:paraId="2353018C" w14:textId="691A51E4" w:rsidR="000255F8" w:rsidRPr="00963BB7" w:rsidRDefault="000255F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تقريبا غير ممکن </w:t>
            </w:r>
          </w:p>
          <w:p w14:paraId="426F2629" w14:textId="6BC7BFEA" w:rsidR="000255F8" w:rsidRPr="00963BB7" w:rsidRDefault="00E2217A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سخت </w:t>
            </w:r>
          </w:p>
          <w:p w14:paraId="3D17C59E" w14:textId="27AE7B95" w:rsidR="000255F8" w:rsidRPr="00963BB7" w:rsidRDefault="008752E2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lastRenderedPageBreak/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آسان </w:t>
            </w:r>
          </w:p>
          <w:p w14:paraId="54050641" w14:textId="0EC7F27E" w:rsidR="000255F8" w:rsidRPr="00963BB7" w:rsidRDefault="000255F8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در دسترس بودن ابزارهاي خودکار </w:t>
            </w:r>
          </w:p>
          <w:p w14:paraId="5FCDCCDE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سهولت بهره</w:t>
            </w:r>
            <w:r w:rsidRPr="00963BB7">
              <w:rPr>
                <w:sz w:val="24"/>
                <w:rtl/>
                <w:lang w:bidi="fa-IR"/>
              </w:rPr>
              <w:softHyphen/>
              <w:t>برداري از آسيب پذيري براي مهاجم:</w:t>
            </w:r>
          </w:p>
          <w:p w14:paraId="75395802" w14:textId="00105CE2" w:rsidR="000255F8" w:rsidRPr="00963BB7" w:rsidRDefault="00E2217A" w:rsidP="000B25A2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بطور نظري قابل انجام است</w:t>
            </w:r>
          </w:p>
          <w:p w14:paraId="33F22C21" w14:textId="42E2562A" w:rsidR="000255F8" w:rsidRPr="00963BB7" w:rsidRDefault="00AA1D2E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سخت </w:t>
            </w:r>
          </w:p>
          <w:p w14:paraId="6C93BAF0" w14:textId="2BD91AB5" w:rsidR="000255F8" w:rsidRPr="00963BB7" w:rsidRDefault="008752E2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آسان </w:t>
            </w:r>
          </w:p>
          <w:p w14:paraId="7A7777EE" w14:textId="1498253C" w:rsidR="000255F8" w:rsidRPr="00963BB7" w:rsidRDefault="000255F8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در دسترس بودن ابزارهاي خودکار </w:t>
            </w:r>
          </w:p>
          <w:p w14:paraId="5440D148" w14:textId="77777777" w:rsidR="000255F8" w:rsidRPr="00963BB7" w:rsidRDefault="000255F8" w:rsidP="000255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>ميزان شناخته شده بودن آسيب پذيري براي مهاجم:</w:t>
            </w:r>
          </w:p>
          <w:p w14:paraId="55A99FAE" w14:textId="5A98022B" w:rsidR="000255F8" w:rsidRPr="00963BB7" w:rsidRDefault="000255F8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Pr="00963BB7">
              <w:rPr>
                <w:sz w:val="24"/>
                <w:rtl/>
                <w:lang w:bidi="fa-IR"/>
              </w:rPr>
              <w:t xml:space="preserve"> ناشناخته </w:t>
            </w:r>
          </w:p>
          <w:p w14:paraId="675FBEF5" w14:textId="5624BDF3" w:rsidR="000255F8" w:rsidRPr="00963BB7" w:rsidRDefault="000B25A2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A8"/>
            </w:r>
            <w:r w:rsidR="000255F8" w:rsidRPr="00963BB7">
              <w:rPr>
                <w:sz w:val="24"/>
                <w:rtl/>
                <w:lang w:bidi="fa-IR"/>
              </w:rPr>
              <w:t xml:space="preserve"> پنهان </w:t>
            </w:r>
          </w:p>
          <w:p w14:paraId="5F2DBAA8" w14:textId="504A86DD" w:rsidR="000255F8" w:rsidRPr="00963BB7" w:rsidRDefault="00CE3E87" w:rsidP="004471BD">
            <w:pPr>
              <w:ind w:left="3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واضح </w:t>
            </w:r>
          </w:p>
          <w:p w14:paraId="785EB052" w14:textId="5D9FA359" w:rsidR="000255F8" w:rsidRPr="00963BB7" w:rsidRDefault="008752E2" w:rsidP="004471BD">
            <w:pPr>
              <w:ind w:left="360"/>
              <w:rPr>
                <w:sz w:val="24"/>
                <w:lang w:bidi="fa-IR"/>
              </w:rPr>
            </w:pPr>
            <w:r w:rsidRPr="00963BB7">
              <w:rPr>
                <w:sz w:val="24"/>
                <w:lang w:bidi="fa-IR"/>
              </w:rPr>
              <w:sym w:font="Wingdings" w:char="F06F"/>
            </w:r>
            <w:r w:rsidR="000255F8" w:rsidRPr="00963BB7">
              <w:rPr>
                <w:sz w:val="24"/>
                <w:rtl/>
                <w:lang w:bidi="fa-IR"/>
              </w:rPr>
              <w:t xml:space="preserve"> کاملا شناخته شده</w:t>
            </w:r>
          </w:p>
          <w:p w14:paraId="639F2C34" w14:textId="77777777" w:rsidR="000255F8" w:rsidRPr="00963BB7" w:rsidRDefault="000255F8" w:rsidP="004471BD">
            <w:pPr>
              <w:pStyle w:val="a"/>
              <w:spacing w:before="60" w:after="60"/>
              <w:rPr>
                <w:sz w:val="24"/>
                <w:rtl/>
                <w:lang w:bidi="fa-IR"/>
              </w:rPr>
            </w:pPr>
          </w:p>
        </w:tc>
      </w:tr>
      <w:tr w:rsidR="000255F8" w:rsidRPr="00963BB7" w14:paraId="541F1D1D" w14:textId="77777777" w:rsidTr="008752E2">
        <w:trPr>
          <w:jc w:val="center"/>
        </w:trPr>
        <w:tc>
          <w:tcPr>
            <w:tcW w:w="7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3925F4C" w14:textId="77777777" w:rsidR="000255F8" w:rsidRPr="00963BB7" w:rsidRDefault="000255F8" w:rsidP="004471BD">
            <w:pPr>
              <w:pStyle w:val="a"/>
              <w:rPr>
                <w:sz w:val="24"/>
                <w:rtl/>
                <w:lang w:bidi="fa-IR"/>
              </w:rPr>
            </w:pPr>
          </w:p>
        </w:tc>
        <w:tc>
          <w:tcPr>
            <w:tcW w:w="990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15E924A" w14:textId="0855A1DA" w:rsidR="000255F8" w:rsidRPr="00963BB7" w:rsidRDefault="000255F8" w:rsidP="00031E2C">
            <w:pPr>
              <w:pStyle w:val="a"/>
              <w:spacing w:before="60" w:after="60"/>
              <w:rPr>
                <w:sz w:val="24"/>
                <w:rtl/>
                <w:lang w:bidi="fa-IR"/>
              </w:rPr>
            </w:pPr>
            <w:r w:rsidRPr="00963BB7">
              <w:rPr>
                <w:sz w:val="24"/>
                <w:rtl/>
                <w:lang w:bidi="fa-IR"/>
              </w:rPr>
              <w:t xml:space="preserve">ميزان مخاطره:     </w:t>
            </w:r>
            <w:r w:rsidR="008752E2" w:rsidRPr="00963BB7">
              <w:rPr>
                <w:sz w:val="24"/>
                <w:lang w:bidi="fa-IR"/>
              </w:rPr>
              <w:sym w:font="Wingdings" w:char="F06F"/>
            </w:r>
            <w:r w:rsidR="007B432F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زياد      </w:t>
            </w:r>
            <w:r w:rsidR="00AA1D2E" w:rsidRPr="00963BB7">
              <w:rPr>
                <w:sz w:val="24"/>
                <w:lang w:bidi="fa-IR"/>
              </w:rPr>
              <w:sym w:font="Wingdings" w:char="F0A8"/>
            </w:r>
            <w:r w:rsidRPr="00963BB7">
              <w:rPr>
                <w:sz w:val="24"/>
                <w:lang w:bidi="fa-IR"/>
              </w:rPr>
              <w:t xml:space="preserve"> </w:t>
            </w:r>
            <w:r w:rsidR="007B432F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 xml:space="preserve">متوسط       </w:t>
            </w:r>
            <w:r w:rsidR="00031E2C" w:rsidRPr="00963BB7">
              <w:rPr>
                <w:sz w:val="24"/>
                <w:lang w:bidi="fa-IR"/>
              </w:rPr>
              <w:sym w:font="Wingdings" w:char="F0A8"/>
            </w:r>
            <w:r w:rsidR="007B432F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963BB7">
              <w:rPr>
                <w:sz w:val="24"/>
                <w:rtl/>
                <w:lang w:bidi="fa-IR"/>
              </w:rPr>
              <w:t>کم</w:t>
            </w:r>
          </w:p>
        </w:tc>
      </w:tr>
    </w:tbl>
    <w:p w14:paraId="48ACC1AB" w14:textId="77777777" w:rsidR="008F4E6E" w:rsidRPr="00963BB7" w:rsidRDefault="00D57BBE">
      <w:pPr>
        <w:rPr>
          <w:sz w:val="24"/>
        </w:rPr>
      </w:pPr>
    </w:p>
    <w:sectPr w:rsidR="008F4E6E" w:rsidRPr="00963B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E6C9" w14:textId="77777777" w:rsidR="00D57BBE" w:rsidRDefault="00D57BBE" w:rsidP="005C599C">
      <w:r>
        <w:separator/>
      </w:r>
    </w:p>
  </w:endnote>
  <w:endnote w:type="continuationSeparator" w:id="0">
    <w:p w14:paraId="495D9693" w14:textId="77777777" w:rsidR="00D57BBE" w:rsidRDefault="00D57BBE" w:rsidP="005C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82C62" w14:textId="77777777" w:rsidR="00D57BBE" w:rsidRDefault="00D57BBE" w:rsidP="005C599C">
      <w:r>
        <w:separator/>
      </w:r>
    </w:p>
  </w:footnote>
  <w:footnote w:type="continuationSeparator" w:id="0">
    <w:p w14:paraId="1CD0D5CB" w14:textId="77777777" w:rsidR="00D57BBE" w:rsidRDefault="00D57BBE" w:rsidP="005C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82D5" w14:textId="77777777" w:rsidR="005C599C" w:rsidRDefault="005C599C" w:rsidP="005C599C">
    <w:pPr>
      <w:pStyle w:val="Header"/>
      <w:jc w:val="right"/>
      <w:rPr>
        <w:rFonts w:eastAsiaTheme="minorHAnsi" w:cs="B Mitra"/>
        <w:szCs w:val="22"/>
      </w:rPr>
    </w:pPr>
    <w:r>
      <w:rPr>
        <w:rFonts w:eastAsiaTheme="minorHAnsi" w:cs="Calibri"/>
        <w:noProof/>
        <w:szCs w:val="22"/>
      </w:rPr>
      <w:drawing>
        <wp:anchor distT="0" distB="0" distL="114300" distR="114300" simplePos="0" relativeHeight="251660288" behindDoc="0" locked="0" layoutInCell="1" allowOverlap="1" wp14:anchorId="26E7BB82" wp14:editId="219A68C2">
          <wp:simplePos x="0" y="0"/>
          <wp:positionH relativeFrom="column">
            <wp:posOffset>5114925</wp:posOffset>
          </wp:positionH>
          <wp:positionV relativeFrom="paragraph">
            <wp:posOffset>-238125</wp:posOffset>
          </wp:positionV>
          <wp:extent cx="828675" cy="587375"/>
          <wp:effectExtent l="0" t="0" r="952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="Calibr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793F5E" wp14:editId="1A80F1B6">
              <wp:simplePos x="0" y="0"/>
              <wp:positionH relativeFrom="margin">
                <wp:align>center</wp:align>
              </wp:positionH>
              <wp:positionV relativeFrom="paragraph">
                <wp:posOffset>-59690</wp:posOffset>
              </wp:positionV>
              <wp:extent cx="2924810" cy="709930"/>
              <wp:effectExtent l="0" t="0" r="3810" b="381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675AE" w14:textId="31CCD708" w:rsidR="003D41F7" w:rsidRDefault="005C599C" w:rsidP="003D41F7">
                          <w:pPr>
                            <w:jc w:val="center"/>
                            <w:rPr>
                              <w:rFonts w:cs="B Mitra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گزارش تست </w:t>
                          </w:r>
                          <w:r w:rsidR="00A16958">
                            <w:rPr>
                              <w:rFonts w:cs="B Mitra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امنیتی</w:t>
                          </w:r>
                          <w:r w:rsidR="000F7718">
                            <w:rPr>
                              <w:rFonts w:cs="B Mitra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793F5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4.7pt;width:230.3pt;height:55.9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wUIAIAAB8EAAAOAAAAZHJzL2Uyb0RvYy54bWysU9tu2zAMfR+wfxD0vjjxcjXiFF26DAO6&#10;C9DuA2hZjoXJoiYpsbuvH6Wkaba9DdODQInk0eEhtb4ZOs2O0nmFpuST0ZgzaQTWyuxL/u1x92bJ&#10;mQ9gatBoZMmfpOc3m9ev1r0tZI4t6lo6RiDGF70teRuCLbLMi1Z24EdopSFng66DQEe3z2oHPaF3&#10;OsvH43nWo6utQyG9p9u7k5NvEn7TSBG+NI2XgemSE7eQdpf2Ku7ZZg3F3oFtlTjTgH9g0YEy9OgF&#10;6g4CsINTf0F1Sjj02ISRwC7DplFCphqomsn4j2oeWrAy1ULieHuRyf8/WPH5+NUxVZc8nyw4M9BR&#10;kx7lENg7HFi8I4V66wsKfLAUGgZyUKdTtd7eo/jumcFtC2Yvb53DvpVQE8NJzMyuUk84PoJU/Ses&#10;6SE4BExAQ+O6KB8JwgidOvV06U4kI+gyf7tYTKfkEuSbrxbL+Sw9AcVztnU+fJDYsWiU3FH3Ezoc&#10;732IbKB4DomPedSq3imt08Htq6127Ag0Kbu0zui/hWnD+pKvZvksIRuM+WmIOhVokrXqSr4cxxXT&#10;oYhqvDd1sgMofbKJiTZneaIiJ23CUA0UGDWrsH4ioRyeJpZ+GBktup+c9TStJfc/DuAkZ/qjIbFX&#10;k6RMSIfpbJGTTO7aU117wAiCKnng7GRuQ/oSSQd7S03ZqaTXC5MzV5rCJOP5x8Qxvz6nqJd/vfkF&#10;AAD//wMAUEsDBBQABgAIAAAAIQBYAqV23gAAAAcBAAAPAAAAZHJzL2Rvd25yZXYueG1sTI/NTsMw&#10;EITvSLyDtUhcUGs3iiJI41Tl78KtJUg9uvE2CcTrKHbbwNOznMpxNKOZb4rV5HpxwjF0njQs5goE&#10;Uu1tR42G6v11dg8iREPW9J5QwzcGWJXXV4XJrT/TBk/b2AguoZAbDW2MQy5lqFt0Jsz9gMTewY/O&#10;RJZjI+1ozlzuepkolUlnOuKF1gz41GL9tT06DT+P1fP65S4uDkncJR8b91bVn0br25tpvQQRcYqX&#10;MPzhMzqUzLT3R7JB9Br4SNQwe0hBsJtmKgOx55hKUpBlIf/zl78AAAD//wMAUEsBAi0AFAAGAAgA&#10;AAAhALaDOJL+AAAA4QEAABMAAAAAAAAAAAAAAAAAAAAAAFtDb250ZW50X1R5cGVzXS54bWxQSwEC&#10;LQAUAAYACAAAACEAOP0h/9YAAACUAQAACwAAAAAAAAAAAAAAAAAvAQAAX3JlbHMvLnJlbHNQSwEC&#10;LQAUAAYACAAAACEAS+5cFCACAAAfBAAADgAAAAAAAAAAAAAAAAAuAgAAZHJzL2Uyb0RvYy54bWxQ&#10;SwECLQAUAAYACAAAACEAWAKldt4AAAAHAQAADwAAAAAAAAAAAAAAAAB6BAAAZHJzL2Rvd25yZXYu&#10;eG1sUEsFBgAAAAAEAAQA8wAAAIUFAAAAAA==&#10;" stroked="f">
              <v:textbox style="mso-fit-shape-to-text:t">
                <w:txbxContent>
                  <w:p w14:paraId="0A4675AE" w14:textId="31CCD708" w:rsidR="003D41F7" w:rsidRDefault="005C599C" w:rsidP="003D41F7">
                    <w:pPr>
                      <w:jc w:val="center"/>
                      <w:rPr>
                        <w:rFonts w:cs="B Mitra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36"/>
                        <w:szCs w:val="36"/>
                        <w:rtl/>
                        <w:lang w:bidi="fa-IR"/>
                      </w:rPr>
                      <w:t xml:space="preserve">گزارش تست </w:t>
                    </w:r>
                    <w:r w:rsidR="00A16958">
                      <w:rPr>
                        <w:rFonts w:cs="B Mitra" w:hint="cs"/>
                        <w:sz w:val="36"/>
                        <w:szCs w:val="36"/>
                        <w:rtl/>
                        <w:lang w:bidi="fa-IR"/>
                      </w:rPr>
                      <w:t>امنیتی</w:t>
                    </w:r>
                    <w:r w:rsidR="000F7718">
                      <w:rPr>
                        <w:rFonts w:cs="B Mitra" w:hint="cs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Theme="minorHAnsi" w:cs="Calibri"/>
        <w:noProof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C5908F" wp14:editId="394795B1">
              <wp:simplePos x="0" y="0"/>
              <wp:positionH relativeFrom="column">
                <wp:posOffset>-676275</wp:posOffset>
              </wp:positionH>
              <wp:positionV relativeFrom="paragraph">
                <wp:posOffset>-178435</wp:posOffset>
              </wp:positionV>
              <wp:extent cx="2924810" cy="758190"/>
              <wp:effectExtent l="0" t="0" r="381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1F248" w14:textId="77777777" w:rsidR="005C599C" w:rsidRDefault="005C599C" w:rsidP="005C599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کد مدرک:</w:t>
                          </w:r>
                          <w:r>
                            <w:rPr>
                              <w:rFonts w:cs="B Mitra"/>
                              <w:b/>
                              <w:bCs/>
                            </w:rPr>
                            <w:t xml:space="preserve"> ISMS-RE-01-02</w:t>
                          </w:r>
                        </w:p>
                        <w:p w14:paraId="023881A3" w14:textId="77777777" w:rsidR="005C599C" w:rsidRDefault="005C599C" w:rsidP="005C599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طبقه بندی: دسترسی محدود</w:t>
                          </w:r>
                        </w:p>
                        <w:p w14:paraId="4CD1F6A6" w14:textId="77777777" w:rsidR="005C599C" w:rsidRDefault="005C599C" w:rsidP="005C599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شماره انتشار:1.0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C5908F" id="Text Box 1" o:spid="_x0000_s1027" type="#_x0000_t202" style="position:absolute;margin-left:-53.25pt;margin-top:-14.05pt;width:230.3pt;height:59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eFHQIAACIEAAAOAAAAZHJzL2Uyb0RvYy54bWysU9tuGyEQfa/Uf0C812uv7TpZeR2lTl1V&#10;Si9S0g9ggfWiAkMBezf9+gys41jtW1UeEDCHw5kzw/pmMJocpQ8KbE1nkykl0nIQyu5r+uNx9+6K&#10;khCZFUyDlTV9koHebN6+WfeukiV0oIX0BElsqHpX0y5GVxVF4J00LEzASYvBFrxhEbd+XwjPemQ3&#10;uiin0/dFD144D1yGgKd3Y5BuMn/bSh6/tW2QkeiaoraYZ5/nJs3FZs2qvWeuU/wkg/2DCsOUxUfP&#10;VHcsMnLw6i8qo7iHAG2ccDAFtK3iMueA2cymf2Tz0DEncy5oTnBnm8L/o+Vfj989UQJrR4llBkv0&#10;KIdIPsBAZsmd3oUKQQ8OYXHA44RMmQZ3D/xnIBa2HbN7ees99J1kAtXlm8XF1ZEnJJKm/wICn2GH&#10;CJloaL1JhGgGQXas0tO5MkkKx8NyvlotFhjiGFvNV+V8mcQVrHq57XyInyQYkhY19Vj5zM6O9yGO&#10;0BdIVg9aiZ3SOm/8vtlqT44Mu2SXx4k9XMK0JX1Nr5flMjNbSPdzAxkVsYu1MjW9mqYx9lVy46MV&#10;GRKZ0uMaRWuL2pM9yZHRmzg0w6kOiE+xBsQT+uVhbFr8ZLjowP+mpMeGrWn4dWBeUqI/W/T8epYN&#10;inmzWK5KdMtfRprLCLMcqWoaKRmX25h/xVjZW6zNTmXbXpWcJGMjZuNPnyZ1+uU+o16/9uYZAAD/&#10;/wMAUEsDBBQABgAIAAAAIQBKUolA4QAAAAsBAAAPAAAAZHJzL2Rvd25yZXYueG1sTI9NT8MwDIbv&#10;SPyHyEhc0JamY9MoTafxddlto0gcvSZrC41TNdlW+PWYE9xey49eP85Xo+vEyQ6h9aRBTRMQlipv&#10;Wqo1lK8vkyWIEJEMdp6shi8bYFVcXuSYGX+mrT3tYi24hEKGGpoY+0zKUDXWYZj63hLvDn5wGHkc&#10;amkGPHO562SaJAvpsCW+0GBvHxtbfe6OTsP3Q/m0fr6J6pDG9/Rt6zZl9YFaX1+N63sQ0Y7xD4Zf&#10;fVaHgp32/kgmiE7DRCWLObOc0qUCwchsfsthr+FOzUAWufz/Q/EDAAD//wMAUEsBAi0AFAAGAAgA&#10;AAAhALaDOJL+AAAA4QEAABMAAAAAAAAAAAAAAAAAAAAAAFtDb250ZW50X1R5cGVzXS54bWxQSwEC&#10;LQAUAAYACAAAACEAOP0h/9YAAACUAQAACwAAAAAAAAAAAAAAAAAvAQAAX3JlbHMvLnJlbHNQSwEC&#10;LQAUAAYACAAAACEA/s5HhR0CAAAiBAAADgAAAAAAAAAAAAAAAAAuAgAAZHJzL2Uyb0RvYy54bWxQ&#10;SwECLQAUAAYACAAAACEASlKJQOEAAAALAQAADwAAAAAAAAAAAAAAAAB3BAAAZHJzL2Rvd25yZXYu&#10;eG1sUEsFBgAAAAAEAAQA8wAAAIUFAAAAAA==&#10;" stroked="f">
              <v:textbox style="mso-fit-shape-to-text:t">
                <w:txbxContent>
                  <w:p w14:paraId="4681F248" w14:textId="77777777" w:rsidR="005C599C" w:rsidRDefault="005C599C" w:rsidP="005C599C">
                    <w:pPr>
                      <w:jc w:val="center"/>
                      <w:rPr>
                        <w:rFonts w:cs="B Mitra"/>
                        <w:b/>
                        <w:bCs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کد مدرک:</w:t>
                    </w:r>
                    <w:r>
                      <w:rPr>
                        <w:rFonts w:cs="B Mitra"/>
                        <w:b/>
                        <w:bCs/>
                      </w:rPr>
                      <w:t xml:space="preserve"> ISMS-RE-01-02</w:t>
                    </w:r>
                  </w:p>
                  <w:p w14:paraId="023881A3" w14:textId="77777777" w:rsidR="005C599C" w:rsidRDefault="005C599C" w:rsidP="005C599C">
                    <w:pPr>
                      <w:jc w:val="center"/>
                      <w:rPr>
                        <w:rFonts w:cs="B Mitra"/>
                        <w:b/>
                        <w:bCs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طبقه بندی: دسترسی محدود</w:t>
                    </w:r>
                  </w:p>
                  <w:p w14:paraId="4CD1F6A6" w14:textId="77777777" w:rsidR="005C599C" w:rsidRDefault="005C599C" w:rsidP="005C599C">
                    <w:pPr>
                      <w:jc w:val="center"/>
                      <w:rPr>
                        <w:rFonts w:cs="B Mitra"/>
                        <w:b/>
                        <w:bCs/>
                      </w:rPr>
                    </w:pP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شماره انتشار:1.0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5DF4CE" w14:textId="77777777" w:rsidR="005C599C" w:rsidRDefault="005C599C" w:rsidP="005C599C">
    <w:pPr>
      <w:pStyle w:val="Header"/>
      <w:jc w:val="right"/>
      <w:rPr>
        <w:rFonts w:cs="B Mitra"/>
      </w:rPr>
    </w:pPr>
  </w:p>
  <w:p w14:paraId="7D854AFD" w14:textId="77777777" w:rsidR="005C599C" w:rsidRDefault="005C599C" w:rsidP="005C599C">
    <w:pPr>
      <w:pStyle w:val="Header"/>
      <w:jc w:val="right"/>
      <w:rPr>
        <w:rFonts w:cs="B Mitra"/>
      </w:rPr>
    </w:pPr>
  </w:p>
  <w:p w14:paraId="7D9AC909" w14:textId="77777777" w:rsidR="005C599C" w:rsidRDefault="005C5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5F4"/>
    <w:multiLevelType w:val="hybridMultilevel"/>
    <w:tmpl w:val="6118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D04"/>
    <w:multiLevelType w:val="hybridMultilevel"/>
    <w:tmpl w:val="4BF2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1EB"/>
    <w:multiLevelType w:val="hybridMultilevel"/>
    <w:tmpl w:val="4E1CFEBE"/>
    <w:lvl w:ilvl="0" w:tplc="D3BC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18F"/>
    <w:multiLevelType w:val="hybridMultilevel"/>
    <w:tmpl w:val="A9C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61C5"/>
    <w:multiLevelType w:val="hybridMultilevel"/>
    <w:tmpl w:val="7D6400F0"/>
    <w:lvl w:ilvl="0" w:tplc="4AB20144">
      <w:start w:val="1"/>
      <w:numFmt w:val="bullet"/>
      <w:lvlText w:val="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21613CF"/>
    <w:multiLevelType w:val="hybridMultilevel"/>
    <w:tmpl w:val="3A80A956"/>
    <w:lvl w:ilvl="0" w:tplc="4AB201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A7A"/>
    <w:multiLevelType w:val="hybridMultilevel"/>
    <w:tmpl w:val="D04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8"/>
    <w:rsid w:val="000255F8"/>
    <w:rsid w:val="000305E9"/>
    <w:rsid w:val="00031E2C"/>
    <w:rsid w:val="00037E9D"/>
    <w:rsid w:val="00046A28"/>
    <w:rsid w:val="00047B5A"/>
    <w:rsid w:val="00092E4B"/>
    <w:rsid w:val="000963B2"/>
    <w:rsid w:val="00097821"/>
    <w:rsid w:val="000A2533"/>
    <w:rsid w:val="000A2EF9"/>
    <w:rsid w:val="000B25A2"/>
    <w:rsid w:val="000C6993"/>
    <w:rsid w:val="000D0090"/>
    <w:rsid w:val="000D4F02"/>
    <w:rsid w:val="000E3385"/>
    <w:rsid w:val="000F7718"/>
    <w:rsid w:val="00103664"/>
    <w:rsid w:val="0012207A"/>
    <w:rsid w:val="001248A7"/>
    <w:rsid w:val="00166D58"/>
    <w:rsid w:val="00172846"/>
    <w:rsid w:val="0017453B"/>
    <w:rsid w:val="00195324"/>
    <w:rsid w:val="001A0A0A"/>
    <w:rsid w:val="001A5E4B"/>
    <w:rsid w:val="001B4030"/>
    <w:rsid w:val="001C1000"/>
    <w:rsid w:val="001E56FD"/>
    <w:rsid w:val="00212A46"/>
    <w:rsid w:val="0022355A"/>
    <w:rsid w:val="00224D74"/>
    <w:rsid w:val="00260B9D"/>
    <w:rsid w:val="00273B15"/>
    <w:rsid w:val="002751B2"/>
    <w:rsid w:val="00275C38"/>
    <w:rsid w:val="00277C69"/>
    <w:rsid w:val="002A349E"/>
    <w:rsid w:val="002B197A"/>
    <w:rsid w:val="002B2380"/>
    <w:rsid w:val="002C6108"/>
    <w:rsid w:val="002D14C8"/>
    <w:rsid w:val="002D73CE"/>
    <w:rsid w:val="002D7487"/>
    <w:rsid w:val="003009F9"/>
    <w:rsid w:val="003116CD"/>
    <w:rsid w:val="00313296"/>
    <w:rsid w:val="00314A8B"/>
    <w:rsid w:val="00325DC1"/>
    <w:rsid w:val="00327888"/>
    <w:rsid w:val="00333334"/>
    <w:rsid w:val="0033508E"/>
    <w:rsid w:val="00336A48"/>
    <w:rsid w:val="003434C7"/>
    <w:rsid w:val="00343F49"/>
    <w:rsid w:val="00353D3F"/>
    <w:rsid w:val="003613AB"/>
    <w:rsid w:val="003672B0"/>
    <w:rsid w:val="00367D2A"/>
    <w:rsid w:val="00377649"/>
    <w:rsid w:val="003835AD"/>
    <w:rsid w:val="003936CF"/>
    <w:rsid w:val="00394B22"/>
    <w:rsid w:val="003A46B2"/>
    <w:rsid w:val="003D346E"/>
    <w:rsid w:val="003D41F7"/>
    <w:rsid w:val="003D51E2"/>
    <w:rsid w:val="003E3866"/>
    <w:rsid w:val="003E388F"/>
    <w:rsid w:val="003E4B37"/>
    <w:rsid w:val="003F24A1"/>
    <w:rsid w:val="003F46D7"/>
    <w:rsid w:val="00400F36"/>
    <w:rsid w:val="00436AF5"/>
    <w:rsid w:val="004512B2"/>
    <w:rsid w:val="00454B5D"/>
    <w:rsid w:val="00462E1B"/>
    <w:rsid w:val="0047733D"/>
    <w:rsid w:val="0049132A"/>
    <w:rsid w:val="004928B7"/>
    <w:rsid w:val="004A760C"/>
    <w:rsid w:val="004B152D"/>
    <w:rsid w:val="004D56EB"/>
    <w:rsid w:val="004F124E"/>
    <w:rsid w:val="0050611E"/>
    <w:rsid w:val="005156AB"/>
    <w:rsid w:val="005453F7"/>
    <w:rsid w:val="0055611C"/>
    <w:rsid w:val="00574A6E"/>
    <w:rsid w:val="00574ED7"/>
    <w:rsid w:val="00584FC7"/>
    <w:rsid w:val="005C2EAD"/>
    <w:rsid w:val="005C599C"/>
    <w:rsid w:val="005D2B0D"/>
    <w:rsid w:val="005F6927"/>
    <w:rsid w:val="00617B03"/>
    <w:rsid w:val="00623E3F"/>
    <w:rsid w:val="006655D3"/>
    <w:rsid w:val="006677B4"/>
    <w:rsid w:val="00671563"/>
    <w:rsid w:val="00686DFD"/>
    <w:rsid w:val="006970C4"/>
    <w:rsid w:val="006A53EB"/>
    <w:rsid w:val="006B704A"/>
    <w:rsid w:val="006D0405"/>
    <w:rsid w:val="006F0193"/>
    <w:rsid w:val="00724149"/>
    <w:rsid w:val="00744DA4"/>
    <w:rsid w:val="00761D72"/>
    <w:rsid w:val="00776727"/>
    <w:rsid w:val="00794AB2"/>
    <w:rsid w:val="007B383B"/>
    <w:rsid w:val="007B432F"/>
    <w:rsid w:val="007C4A60"/>
    <w:rsid w:val="007D23EC"/>
    <w:rsid w:val="007E2791"/>
    <w:rsid w:val="007E3168"/>
    <w:rsid w:val="007E66C2"/>
    <w:rsid w:val="007E6FD9"/>
    <w:rsid w:val="007F02CD"/>
    <w:rsid w:val="007F4E92"/>
    <w:rsid w:val="008073A8"/>
    <w:rsid w:val="00870EE4"/>
    <w:rsid w:val="00871961"/>
    <w:rsid w:val="008752E2"/>
    <w:rsid w:val="0088164A"/>
    <w:rsid w:val="00884C14"/>
    <w:rsid w:val="00886708"/>
    <w:rsid w:val="008A0523"/>
    <w:rsid w:val="008B04D9"/>
    <w:rsid w:val="008C0E9D"/>
    <w:rsid w:val="008C5EC2"/>
    <w:rsid w:val="00931A59"/>
    <w:rsid w:val="0093628F"/>
    <w:rsid w:val="00937745"/>
    <w:rsid w:val="00937B46"/>
    <w:rsid w:val="00945C6F"/>
    <w:rsid w:val="00947135"/>
    <w:rsid w:val="009509DF"/>
    <w:rsid w:val="00960E3A"/>
    <w:rsid w:val="009629DD"/>
    <w:rsid w:val="00963BB7"/>
    <w:rsid w:val="0096767C"/>
    <w:rsid w:val="00970904"/>
    <w:rsid w:val="00975E9E"/>
    <w:rsid w:val="00977720"/>
    <w:rsid w:val="00994176"/>
    <w:rsid w:val="00994AD8"/>
    <w:rsid w:val="009972BF"/>
    <w:rsid w:val="00997F75"/>
    <w:rsid w:val="009A455A"/>
    <w:rsid w:val="009B1012"/>
    <w:rsid w:val="009B217D"/>
    <w:rsid w:val="009D0887"/>
    <w:rsid w:val="009D1B1F"/>
    <w:rsid w:val="00A04049"/>
    <w:rsid w:val="00A16958"/>
    <w:rsid w:val="00A33B7F"/>
    <w:rsid w:val="00A41BF4"/>
    <w:rsid w:val="00A60DCB"/>
    <w:rsid w:val="00A62AC8"/>
    <w:rsid w:val="00A9453F"/>
    <w:rsid w:val="00AA1D2E"/>
    <w:rsid w:val="00AB1D28"/>
    <w:rsid w:val="00AB5E60"/>
    <w:rsid w:val="00AB7C79"/>
    <w:rsid w:val="00AC7D8D"/>
    <w:rsid w:val="00B305C3"/>
    <w:rsid w:val="00B61471"/>
    <w:rsid w:val="00B733D6"/>
    <w:rsid w:val="00BA3720"/>
    <w:rsid w:val="00BA59D1"/>
    <w:rsid w:val="00BB1844"/>
    <w:rsid w:val="00BE67F6"/>
    <w:rsid w:val="00BF10BB"/>
    <w:rsid w:val="00C010D5"/>
    <w:rsid w:val="00C21155"/>
    <w:rsid w:val="00C2584A"/>
    <w:rsid w:val="00C35C3D"/>
    <w:rsid w:val="00C40E20"/>
    <w:rsid w:val="00C650BD"/>
    <w:rsid w:val="00C6542F"/>
    <w:rsid w:val="00C80F77"/>
    <w:rsid w:val="00C8447C"/>
    <w:rsid w:val="00C97E0F"/>
    <w:rsid w:val="00CB541E"/>
    <w:rsid w:val="00CC0F65"/>
    <w:rsid w:val="00CD7828"/>
    <w:rsid w:val="00CE0C59"/>
    <w:rsid w:val="00CE3E87"/>
    <w:rsid w:val="00CE4686"/>
    <w:rsid w:val="00D01905"/>
    <w:rsid w:val="00D0412D"/>
    <w:rsid w:val="00D11831"/>
    <w:rsid w:val="00D1483A"/>
    <w:rsid w:val="00D33B99"/>
    <w:rsid w:val="00D37659"/>
    <w:rsid w:val="00D45406"/>
    <w:rsid w:val="00D5151A"/>
    <w:rsid w:val="00D52307"/>
    <w:rsid w:val="00D57BBE"/>
    <w:rsid w:val="00D657ED"/>
    <w:rsid w:val="00D65D18"/>
    <w:rsid w:val="00D738C4"/>
    <w:rsid w:val="00D76E2F"/>
    <w:rsid w:val="00D90EC4"/>
    <w:rsid w:val="00DA2D7B"/>
    <w:rsid w:val="00DA4D54"/>
    <w:rsid w:val="00DB0E69"/>
    <w:rsid w:val="00DB7D15"/>
    <w:rsid w:val="00DD475B"/>
    <w:rsid w:val="00DD53C4"/>
    <w:rsid w:val="00DE2E64"/>
    <w:rsid w:val="00DE6D07"/>
    <w:rsid w:val="00DF4E39"/>
    <w:rsid w:val="00E0453A"/>
    <w:rsid w:val="00E157C1"/>
    <w:rsid w:val="00E16AB4"/>
    <w:rsid w:val="00E21C64"/>
    <w:rsid w:val="00E2217A"/>
    <w:rsid w:val="00E27DAF"/>
    <w:rsid w:val="00E31D56"/>
    <w:rsid w:val="00E40FF7"/>
    <w:rsid w:val="00E41A49"/>
    <w:rsid w:val="00E4329D"/>
    <w:rsid w:val="00E73326"/>
    <w:rsid w:val="00E76F22"/>
    <w:rsid w:val="00EB2618"/>
    <w:rsid w:val="00EB5B33"/>
    <w:rsid w:val="00ED2BE1"/>
    <w:rsid w:val="00EE0F71"/>
    <w:rsid w:val="00EF7332"/>
    <w:rsid w:val="00F031D6"/>
    <w:rsid w:val="00F13409"/>
    <w:rsid w:val="00F139E7"/>
    <w:rsid w:val="00F145CF"/>
    <w:rsid w:val="00F52885"/>
    <w:rsid w:val="00F635B2"/>
    <w:rsid w:val="00F74089"/>
    <w:rsid w:val="00F76DB5"/>
    <w:rsid w:val="00FA24D1"/>
    <w:rsid w:val="00FD0AC7"/>
    <w:rsid w:val="00FE4167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8B06"/>
  <w15:docId w15:val="{DDAA9001-1E5C-47FA-9FF7-5A6C82D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F8"/>
    <w:pPr>
      <w:bidi/>
      <w:spacing w:after="0" w:line="240" w:lineRule="auto"/>
      <w:jc w:val="both"/>
    </w:pPr>
    <w:rPr>
      <w:rFonts w:ascii="Times New Roman" w:eastAsia="Calibri" w:hAnsi="Times New Roman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جداول"/>
    <w:basedOn w:val="Normal"/>
    <w:next w:val="Normal"/>
    <w:rsid w:val="000255F8"/>
    <w:pPr>
      <w:jc w:val="lowKashida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0255F8"/>
    <w:pPr>
      <w:ind w:left="720"/>
      <w:contextualSpacing/>
    </w:pPr>
  </w:style>
  <w:style w:type="table" w:styleId="TableGrid">
    <w:name w:val="Table Grid"/>
    <w:basedOn w:val="TableNormal"/>
    <w:uiPriority w:val="59"/>
    <w:rsid w:val="000255F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70C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07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E64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DefaultParagraphFont"/>
    <w:rsid w:val="00DE2E64"/>
  </w:style>
  <w:style w:type="character" w:customStyle="1" w:styleId="pln">
    <w:name w:val="pln"/>
    <w:basedOn w:val="DefaultParagraphFont"/>
    <w:rsid w:val="00DE2E64"/>
  </w:style>
  <w:style w:type="paragraph" w:styleId="Header">
    <w:name w:val="header"/>
    <w:basedOn w:val="Normal"/>
    <w:link w:val="HeaderChar"/>
    <w:uiPriority w:val="99"/>
    <w:unhideWhenUsed/>
    <w:rsid w:val="005C5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99C"/>
    <w:rPr>
      <w:rFonts w:ascii="Times New Roman" w:eastAsia="Calibri" w:hAnsi="Times New Roman" w:cs="B 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9C"/>
    <w:rPr>
      <w:rFonts w:ascii="Times New Roman" w:eastAsia="Calibri" w:hAnsi="Times New Roman" w:cs="B Nazani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T.Hamedi@rightel.ir</dc:creator>
  <cp:lastModifiedBy>Meraj Heidari</cp:lastModifiedBy>
  <cp:revision>4</cp:revision>
  <dcterms:created xsi:type="dcterms:W3CDTF">2020-06-14T12:32:00Z</dcterms:created>
  <dcterms:modified xsi:type="dcterms:W3CDTF">2021-04-19T10:22:00Z</dcterms:modified>
</cp:coreProperties>
</file>